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E57F04">
        <w:rPr>
          <w:sz w:val="22"/>
          <w:szCs w:val="22"/>
        </w:rPr>
        <w:t>30-10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ED0DFD">
        <w:rPr>
          <w:sz w:val="22"/>
          <w:szCs w:val="22"/>
        </w:rPr>
        <w:t>1</w:t>
      </w:r>
      <w:r w:rsidR="00E57F04">
        <w:rPr>
          <w:sz w:val="22"/>
          <w:szCs w:val="22"/>
        </w:rPr>
        <w:t>213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E57F04">
        <w:rPr>
          <w:b w:val="0"/>
          <w:sz w:val="22"/>
          <w:szCs w:val="22"/>
          <w:lang w:val="pl-PL"/>
        </w:rPr>
        <w:t>27-10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</w:t>
      </w:r>
      <w:r w:rsidR="00ED0DFD">
        <w:rPr>
          <w:b w:val="0"/>
          <w:sz w:val="22"/>
          <w:szCs w:val="22"/>
          <w:lang w:val="pl-PL"/>
        </w:rPr>
        <w:t xml:space="preserve">elektroenergetycznej </w:t>
      </w:r>
      <w:r w:rsidR="00352B8C">
        <w:rPr>
          <w:b w:val="0"/>
          <w:sz w:val="22"/>
          <w:szCs w:val="22"/>
          <w:lang w:val="pl-PL"/>
        </w:rPr>
        <w:t xml:space="preserve">linii kablowej </w:t>
      </w:r>
      <w:proofErr w:type="spellStart"/>
      <w:r w:rsidR="00E43082">
        <w:rPr>
          <w:b w:val="0"/>
          <w:sz w:val="22"/>
          <w:szCs w:val="22"/>
          <w:lang w:val="pl-PL"/>
        </w:rPr>
        <w:t>nN</w:t>
      </w:r>
      <w:proofErr w:type="spellEnd"/>
      <w:r w:rsidR="00352B8C">
        <w:rPr>
          <w:b w:val="0"/>
          <w:sz w:val="22"/>
          <w:szCs w:val="22"/>
          <w:lang w:val="pl-PL"/>
        </w:rPr>
        <w:t xml:space="preserve"> wraz ze złączem kablowym</w:t>
      </w:r>
      <w:r w:rsidR="00ED0DFD">
        <w:rPr>
          <w:b w:val="0"/>
          <w:sz w:val="22"/>
          <w:szCs w:val="22"/>
          <w:lang w:val="pl-PL"/>
        </w:rPr>
        <w:t xml:space="preserve"> </w:t>
      </w:r>
      <w:r w:rsidR="00E57F04">
        <w:rPr>
          <w:b w:val="0"/>
          <w:sz w:val="22"/>
          <w:szCs w:val="22"/>
          <w:lang w:val="pl-PL"/>
        </w:rPr>
        <w:t>w związku z zasileniem działki letniskowej nr 272/1 w miejscowości Osjaków, gmina Osjaków</w:t>
      </w:r>
      <w:r w:rsidR="00ED0DFD">
        <w:rPr>
          <w:b w:val="0"/>
          <w:sz w:val="22"/>
          <w:szCs w:val="22"/>
          <w:lang w:val="pl-PL"/>
        </w:rPr>
        <w:t>”</w:t>
      </w:r>
      <w:r w:rsidR="00352B8C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>zlokalizowanej na dział</w:t>
      </w:r>
      <w:r w:rsidR="00DD5312">
        <w:rPr>
          <w:b w:val="0"/>
          <w:sz w:val="22"/>
          <w:szCs w:val="22"/>
          <w:lang w:val="pl-PL"/>
        </w:rPr>
        <w:t>kach</w:t>
      </w:r>
      <w:r w:rsidRPr="00805F35">
        <w:rPr>
          <w:b w:val="0"/>
          <w:sz w:val="22"/>
          <w:szCs w:val="22"/>
          <w:lang w:val="pl-PL"/>
        </w:rPr>
        <w:t xml:space="preserve"> o nr geod. </w:t>
      </w:r>
      <w:r w:rsidR="00E57F04">
        <w:rPr>
          <w:b w:val="0"/>
          <w:sz w:val="22"/>
          <w:szCs w:val="22"/>
          <w:lang w:val="pl-PL"/>
        </w:rPr>
        <w:t>272/1, 723</w:t>
      </w:r>
      <w:r w:rsidRPr="00805F35">
        <w:rPr>
          <w:b w:val="0"/>
          <w:sz w:val="22"/>
          <w:szCs w:val="22"/>
          <w:lang w:val="pl-PL"/>
        </w:rPr>
        <w:t xml:space="preserve"> obręb </w:t>
      </w:r>
      <w:r w:rsidR="00E57F04">
        <w:rPr>
          <w:b w:val="0"/>
          <w:sz w:val="22"/>
          <w:szCs w:val="22"/>
          <w:lang w:val="pl-PL"/>
        </w:rPr>
        <w:t>Osjaków</w:t>
      </w:r>
      <w:r w:rsidRPr="00805F35">
        <w:rPr>
          <w:b w:val="0"/>
          <w:sz w:val="22"/>
          <w:szCs w:val="22"/>
          <w:lang w:val="pl-PL"/>
        </w:rPr>
        <w:t>, gmina Osjaków</w:t>
      </w:r>
      <w:r w:rsidR="00ED0DFD">
        <w:rPr>
          <w:b w:val="0"/>
          <w:sz w:val="22"/>
          <w:szCs w:val="22"/>
          <w:lang w:val="pl-PL"/>
        </w:rPr>
        <w:t>,</w:t>
      </w:r>
      <w:r w:rsidR="00352B8C">
        <w:rPr>
          <w:b w:val="0"/>
          <w:sz w:val="22"/>
          <w:szCs w:val="22"/>
          <w:lang w:val="pl-PL"/>
        </w:rPr>
        <w:t xml:space="preserve">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352B8C">
        <w:rPr>
          <w:b w:val="0"/>
          <w:sz w:val="22"/>
          <w:szCs w:val="22"/>
          <w:lang w:val="pl-PL"/>
        </w:rPr>
        <w:t xml:space="preserve">PGE Dystrybucja S.A. Oddział Łódź – Teren, </w:t>
      </w:r>
      <w:r w:rsidRPr="00805F35">
        <w:rPr>
          <w:b w:val="0"/>
          <w:sz w:val="22"/>
          <w:szCs w:val="22"/>
          <w:lang w:val="pl-PL"/>
        </w:rPr>
        <w:t>wraz z projektem budowlanym</w:t>
      </w:r>
      <w:r w:rsidR="00352B8C">
        <w:rPr>
          <w:b w:val="0"/>
          <w:sz w:val="22"/>
          <w:szCs w:val="22"/>
          <w:lang w:val="pl-PL"/>
        </w:rPr>
        <w:t>.</w:t>
      </w:r>
      <w:r w:rsidRPr="00805F35">
        <w:rPr>
          <w:b w:val="0"/>
          <w:sz w:val="22"/>
          <w:szCs w:val="22"/>
          <w:lang w:val="pl-PL"/>
        </w:rPr>
        <w:t xml:space="preserve"> 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2202DF"/>
    <w:rsid w:val="002939BB"/>
    <w:rsid w:val="00352B8C"/>
    <w:rsid w:val="0036073D"/>
    <w:rsid w:val="003A2028"/>
    <w:rsid w:val="006149D4"/>
    <w:rsid w:val="00805F35"/>
    <w:rsid w:val="008614E0"/>
    <w:rsid w:val="00D25B72"/>
    <w:rsid w:val="00DD5312"/>
    <w:rsid w:val="00E43082"/>
    <w:rsid w:val="00E448A8"/>
    <w:rsid w:val="00E57F04"/>
    <w:rsid w:val="00EA4269"/>
    <w:rsid w:val="00ED0DFD"/>
    <w:rsid w:val="00F37005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11</cp:revision>
  <cp:lastPrinted>2015-07-17T11:12:00Z</cp:lastPrinted>
  <dcterms:created xsi:type="dcterms:W3CDTF">2015-07-17T10:00:00Z</dcterms:created>
  <dcterms:modified xsi:type="dcterms:W3CDTF">2015-11-02T09:47:00Z</dcterms:modified>
</cp:coreProperties>
</file>