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E4D12">
        <w:rPr>
          <w:b w:val="0"/>
          <w:sz w:val="22"/>
          <w:szCs w:val="22"/>
        </w:rPr>
        <w:t>3</w:t>
      </w:r>
      <w:r w:rsidR="002E01AC">
        <w:rPr>
          <w:b w:val="0"/>
          <w:sz w:val="22"/>
          <w:szCs w:val="22"/>
        </w:rPr>
        <w:t>60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342031">
        <w:rPr>
          <w:b w:val="0"/>
          <w:sz w:val="22"/>
          <w:szCs w:val="22"/>
        </w:rPr>
        <w:t xml:space="preserve">     Wieluń, dn. 2016-01-21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E4D12" w:rsidRPr="002E01AC" w:rsidRDefault="009F3E48" w:rsidP="002E01AC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1A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E01AC">
        <w:rPr>
          <w:rFonts w:ascii="Arial" w:hAnsi="Arial" w:cs="Arial"/>
          <w:sz w:val="22"/>
          <w:szCs w:val="22"/>
        </w:rPr>
        <w:t>póź</w:t>
      </w:r>
      <w:r w:rsidR="008C78BA" w:rsidRPr="002E01AC">
        <w:rPr>
          <w:rFonts w:ascii="Arial" w:hAnsi="Arial" w:cs="Arial"/>
          <w:sz w:val="22"/>
          <w:szCs w:val="22"/>
        </w:rPr>
        <w:t>n</w:t>
      </w:r>
      <w:proofErr w:type="spellEnd"/>
      <w:r w:rsidRPr="002E01AC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2E01AC">
        <w:rPr>
          <w:rFonts w:ascii="Arial" w:hAnsi="Arial" w:cs="Arial"/>
          <w:sz w:val="22"/>
          <w:szCs w:val="22"/>
        </w:rPr>
        <w:t>upływie terminu do</w:t>
      </w:r>
      <w:r w:rsidRPr="002E01AC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2E01AC" w:rsidRPr="002E01AC">
        <w:rPr>
          <w:rFonts w:ascii="Arial" w:hAnsi="Arial" w:cs="Arial"/>
          <w:sz w:val="22"/>
          <w:szCs w:val="22"/>
        </w:rPr>
        <w:t xml:space="preserve">„Budowy sieci wodociągowej i sieci kanalizacji sanitarnej z przyłączami, zlokalizowanej na działkach o nr geod. 860/1, 860/3, 860/5, 860/6, 860/7, 860/8, 860/9, 860/11, 860/12, 860/13, 860/14, 860/15, 860/17, 860/18, 860/19, 861/1, 861/3, 861/4, 861/5, 861/6, 861/7, 861/8, 861/9, 907, 953, obręb Gaszyn oraz na działkach o nr geod. 257, 258/1, 267 obręb Rychłocice, gmina Wieluń”, inwestor: Gmina Wieluń. </w:t>
      </w:r>
    </w:p>
    <w:p w:rsidR="009F3E48" w:rsidRPr="002E01AC" w:rsidRDefault="009F3E48" w:rsidP="002E01AC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2E01AC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2E01AC" w:rsidRPr="002E01AC">
        <w:rPr>
          <w:rFonts w:ascii="Arial" w:hAnsi="Arial" w:cs="Arial"/>
          <w:sz w:val="22"/>
          <w:szCs w:val="22"/>
        </w:rPr>
        <w:t>21-12</w:t>
      </w:r>
      <w:r w:rsidR="006F2926" w:rsidRPr="002E01AC">
        <w:rPr>
          <w:rFonts w:ascii="Arial" w:hAnsi="Arial" w:cs="Arial"/>
          <w:sz w:val="22"/>
          <w:szCs w:val="22"/>
        </w:rPr>
        <w:t>-2015</w:t>
      </w:r>
      <w:r w:rsidRPr="002E01AC">
        <w:rPr>
          <w:rFonts w:ascii="Arial" w:hAnsi="Arial" w:cs="Arial"/>
          <w:sz w:val="22"/>
          <w:szCs w:val="22"/>
        </w:rPr>
        <w:t xml:space="preserve"> roku (Nr rej. organu </w:t>
      </w:r>
      <w:r w:rsidR="005E4D12" w:rsidRPr="002E01AC">
        <w:rPr>
          <w:rFonts w:ascii="Arial" w:hAnsi="Arial" w:cs="Arial"/>
          <w:sz w:val="22"/>
          <w:szCs w:val="22"/>
        </w:rPr>
        <w:t>2</w:t>
      </w:r>
      <w:r w:rsidR="002E01AC" w:rsidRPr="002E01AC">
        <w:rPr>
          <w:rFonts w:ascii="Arial" w:hAnsi="Arial" w:cs="Arial"/>
          <w:sz w:val="22"/>
          <w:szCs w:val="22"/>
        </w:rPr>
        <w:t>1987</w:t>
      </w:r>
      <w:r w:rsidR="0079683F" w:rsidRPr="002E01AC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C00B3"/>
    <w:rsid w:val="001B2104"/>
    <w:rsid w:val="002160CD"/>
    <w:rsid w:val="00247496"/>
    <w:rsid w:val="00274C79"/>
    <w:rsid w:val="002E01AC"/>
    <w:rsid w:val="00335EC9"/>
    <w:rsid w:val="00342031"/>
    <w:rsid w:val="003A202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24</cp:revision>
  <cp:lastPrinted>2015-12-17T10:54:00Z</cp:lastPrinted>
  <dcterms:created xsi:type="dcterms:W3CDTF">2015-08-17T06:16:00Z</dcterms:created>
  <dcterms:modified xsi:type="dcterms:W3CDTF">2016-01-22T11:52:00Z</dcterms:modified>
</cp:coreProperties>
</file>