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A94E85">
        <w:rPr>
          <w:b w:val="0"/>
          <w:sz w:val="22"/>
          <w:szCs w:val="22"/>
        </w:rPr>
        <w:t>216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A94E85">
        <w:rPr>
          <w:b w:val="0"/>
          <w:sz w:val="22"/>
          <w:szCs w:val="22"/>
        </w:rPr>
        <w:t xml:space="preserve">     Wieluń, dn. 2016-04-21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CD5F5D" w:rsidRPr="00A94E85" w:rsidRDefault="009F3E48" w:rsidP="00A94E85">
      <w:pPr>
        <w:pStyle w:val="Tekstpodstawowywcity"/>
        <w:spacing w:after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94E85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A94E85" w:rsidRPr="00A94E85">
        <w:rPr>
          <w:rFonts w:ascii="Arial" w:hAnsi="Arial" w:cs="Arial"/>
          <w:sz w:val="22"/>
          <w:szCs w:val="22"/>
        </w:rPr>
        <w:t>6</w:t>
      </w:r>
      <w:r w:rsidRPr="00A94E85">
        <w:rPr>
          <w:rFonts w:ascii="Arial" w:hAnsi="Arial" w:cs="Arial"/>
          <w:sz w:val="22"/>
          <w:szCs w:val="22"/>
        </w:rPr>
        <w:t xml:space="preserve"> roku, poz. </w:t>
      </w:r>
      <w:r w:rsidR="00A94E85" w:rsidRPr="00A94E85">
        <w:rPr>
          <w:rFonts w:ascii="Arial" w:hAnsi="Arial" w:cs="Arial"/>
          <w:sz w:val="22"/>
          <w:szCs w:val="22"/>
        </w:rPr>
        <w:t>290 t. j.</w:t>
      </w:r>
      <w:r w:rsidRPr="00A94E85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A94E85">
        <w:rPr>
          <w:rFonts w:ascii="Arial" w:hAnsi="Arial" w:cs="Arial"/>
          <w:sz w:val="22"/>
          <w:szCs w:val="22"/>
        </w:rPr>
        <w:t>upływie terminu do</w:t>
      </w:r>
      <w:r w:rsidRPr="00A94E85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CD5F5D" w:rsidRPr="00A94E85">
        <w:rPr>
          <w:rFonts w:ascii="Arial" w:hAnsi="Arial" w:cs="Arial"/>
          <w:sz w:val="22"/>
          <w:szCs w:val="22"/>
        </w:rPr>
        <w:t>„</w:t>
      </w:r>
      <w:r w:rsidR="00A94E85" w:rsidRPr="00A94E85">
        <w:rPr>
          <w:rFonts w:ascii="Arial" w:hAnsi="Arial" w:cs="Arial"/>
          <w:sz w:val="22"/>
          <w:szCs w:val="22"/>
        </w:rPr>
        <w:t>Rozbudowa linii napowietrznej niskiego napięcia 0,4kV w zakresie przestawienia słupów oraz wymiany linii napowietrznej i przyłącza na izolowane” zlokalizowanej na działkach o nr geod. 1494, 1503 obręb Skrzynno, gmina Ostrówek</w:t>
      </w:r>
      <w:r w:rsidR="00A94E85">
        <w:rPr>
          <w:rFonts w:ascii="Arial" w:hAnsi="Arial" w:cs="Arial"/>
          <w:sz w:val="22"/>
          <w:szCs w:val="22"/>
        </w:rPr>
        <w:t xml:space="preserve">, </w:t>
      </w:r>
      <w:r w:rsidR="00CD5F5D" w:rsidRPr="00A94E85">
        <w:rPr>
          <w:rFonts w:ascii="Arial" w:hAnsi="Arial" w:cs="Arial"/>
          <w:sz w:val="22"/>
          <w:szCs w:val="22"/>
        </w:rPr>
        <w:t>inwestor: PGE Dystrybucja S.A. Oddział Łódź-Teren, numer rejestru organu 0</w:t>
      </w:r>
      <w:r w:rsidR="00A94E85" w:rsidRPr="00A94E85">
        <w:rPr>
          <w:rFonts w:ascii="Arial" w:hAnsi="Arial" w:cs="Arial"/>
          <w:sz w:val="22"/>
          <w:szCs w:val="22"/>
        </w:rPr>
        <w:t>4729</w:t>
      </w:r>
      <w:r w:rsidR="00CD5F5D" w:rsidRPr="00A94E85">
        <w:rPr>
          <w:rFonts w:ascii="Arial" w:hAnsi="Arial" w:cs="Arial"/>
          <w:sz w:val="22"/>
          <w:szCs w:val="22"/>
        </w:rPr>
        <w:t>/2016.</w:t>
      </w:r>
    </w:p>
    <w:sectPr w:rsidR="00CD5F5D" w:rsidRPr="00A94E8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C00B3"/>
    <w:rsid w:val="001B2104"/>
    <w:rsid w:val="002160CD"/>
    <w:rsid w:val="00247496"/>
    <w:rsid w:val="00274C79"/>
    <w:rsid w:val="002E01AC"/>
    <w:rsid w:val="00335EC9"/>
    <w:rsid w:val="00342031"/>
    <w:rsid w:val="003A2028"/>
    <w:rsid w:val="004B1407"/>
    <w:rsid w:val="004F1811"/>
    <w:rsid w:val="00544670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94E85"/>
    <w:rsid w:val="00AB15C4"/>
    <w:rsid w:val="00AC34C5"/>
    <w:rsid w:val="00BE3C69"/>
    <w:rsid w:val="00C91E75"/>
    <w:rsid w:val="00CA7657"/>
    <w:rsid w:val="00CD5F5D"/>
    <w:rsid w:val="00CE7FCF"/>
    <w:rsid w:val="00D36257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26</cp:revision>
  <cp:lastPrinted>2015-12-17T10:54:00Z</cp:lastPrinted>
  <dcterms:created xsi:type="dcterms:W3CDTF">2015-08-17T06:16:00Z</dcterms:created>
  <dcterms:modified xsi:type="dcterms:W3CDTF">2016-04-21T06:52:00Z</dcterms:modified>
</cp:coreProperties>
</file>