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28" w:rsidRDefault="00D67C7E" w:rsidP="00002EC0">
      <w:pPr>
        <w:jc w:val="right"/>
      </w:pPr>
      <w:r>
        <w:t>Wieluń, dnia 26-07-2016 roku</w:t>
      </w:r>
    </w:p>
    <w:p w:rsidR="00D67C7E" w:rsidRDefault="00002EC0">
      <w:r>
        <w:t>Z</w:t>
      </w:r>
      <w:r w:rsidR="00D67C7E">
        <w:t>nak AB.6740.338.2016</w:t>
      </w:r>
    </w:p>
    <w:p w:rsidR="00D67C7E" w:rsidRDefault="00D67C7E"/>
    <w:p w:rsidR="00581560" w:rsidRDefault="00581560" w:rsidP="00002EC0">
      <w:pPr>
        <w:jc w:val="center"/>
      </w:pPr>
    </w:p>
    <w:p w:rsidR="00D67C7E" w:rsidRDefault="00D67C7E" w:rsidP="00002EC0">
      <w:pPr>
        <w:jc w:val="center"/>
      </w:pPr>
      <w:r>
        <w:t>OBWIESZCZENIE STAROSTY WIELUŃSKIEGO</w:t>
      </w:r>
    </w:p>
    <w:p w:rsidR="00581560" w:rsidRDefault="00581560" w:rsidP="00002EC0">
      <w:pPr>
        <w:jc w:val="center"/>
      </w:pPr>
    </w:p>
    <w:p w:rsidR="00D67C7E" w:rsidRDefault="00D67C7E"/>
    <w:p w:rsidR="00D67C7E" w:rsidRDefault="00D67C7E" w:rsidP="00002EC0">
      <w:pPr>
        <w:spacing w:line="360" w:lineRule="auto"/>
        <w:ind w:firstLine="567"/>
      </w:pPr>
      <w:r>
        <w:t xml:space="preserve">Na podstawie art. 49 ustawy z dnia 14 czerwca 1960 roku Kodeks postępowania administracyjnego (t. j. Dz. U z 2016 roku poz. 23) w związku z art. 72 ust. 6 </w:t>
      </w:r>
      <w:r w:rsidRPr="00E533C9">
        <w:rPr>
          <w:rFonts w:cs="Arial"/>
          <w:bCs/>
        </w:rPr>
        <w:t>ustawy z dnia 3 października 2008 rok</w:t>
      </w:r>
      <w:r>
        <w:rPr>
          <w:rFonts w:cs="Arial"/>
          <w:bCs/>
        </w:rPr>
        <w:t>u o udostępnianiu informacji o ś</w:t>
      </w:r>
      <w:r w:rsidRPr="00E533C9">
        <w:rPr>
          <w:rFonts w:cs="Arial"/>
          <w:bCs/>
        </w:rPr>
        <w:t>rodowisku i jego ochronie, udziale społeczeństwa w ochronie środowiska oraz o ocenach oddziaływania na środowisko (tekst jednolity: Dz. U. z 2016 roku poz. 353)</w:t>
      </w:r>
      <w:r>
        <w:rPr>
          <w:rFonts w:cs="Arial"/>
          <w:bCs/>
        </w:rPr>
        <w:t xml:space="preserve"> zawiadamiam, iż na wniosek inwestora: Gmina Osjaków, ul. Targowa 26, 98-320 Osjaków w dniu 26-07-2016 roku została wydana decyzja nr 611/2016 o zatwierdzeniu projektu budowlanego i udzieleniu pozwolenia na p</w:t>
      </w:r>
      <w:r>
        <w:t>rzebudowę i rozbudowę Stacji Uzdatniania Wody w Drobnicach, z</w:t>
      </w:r>
      <w:r w:rsidRPr="0068653E">
        <w:t>lokalizowan</w:t>
      </w:r>
      <w:r>
        <w:t>ej na działkach</w:t>
      </w:r>
      <w:r w:rsidRPr="0068653E">
        <w:t xml:space="preserve"> o nr geod. </w:t>
      </w:r>
      <w:r>
        <w:t>2207/1, 2208/3</w:t>
      </w:r>
      <w:r w:rsidRPr="0068653E">
        <w:t xml:space="preserve"> obręb </w:t>
      </w:r>
      <w:r>
        <w:t>Drobnice</w:t>
      </w:r>
      <w:r w:rsidRPr="0068653E">
        <w:t>, gmina Os</w:t>
      </w:r>
      <w:r>
        <w:t>jaków</w:t>
      </w:r>
      <w:r w:rsidR="00002EC0">
        <w:t>.</w:t>
      </w:r>
    </w:p>
    <w:p w:rsidR="00002EC0" w:rsidRDefault="00002EC0" w:rsidP="00002EC0">
      <w:pPr>
        <w:spacing w:line="360" w:lineRule="auto"/>
        <w:ind w:firstLine="567"/>
      </w:pPr>
      <w:r>
        <w:t>Od decyzji przysługuje stronom odwołanie do Wojewody Łódzkiego za pośrednictwem Starosty Wieluńskiego w terminie 14 dni od dnia zawiadomienia.</w:t>
      </w:r>
    </w:p>
    <w:p w:rsidR="00002EC0" w:rsidRDefault="00002EC0" w:rsidP="00002EC0">
      <w:pPr>
        <w:spacing w:line="360" w:lineRule="auto"/>
        <w:ind w:firstLine="567"/>
      </w:pPr>
      <w:r>
        <w:t xml:space="preserve">Jednocześnie informuję o możliwości zapoznania się z treścią decyzji oraz dokumentacją sprawy w terminie 14 dni od dnia publicznego ogłoszenia, od poniedziałku do piątku, w godzinach pracy urzędu </w:t>
      </w:r>
      <w:proofErr w:type="spellStart"/>
      <w:r>
        <w:t>tj</w:t>
      </w:r>
      <w:proofErr w:type="spellEnd"/>
      <w:r>
        <w:t xml:space="preserve"> 07.30-15.30, w Wydziale Architektury i Budownictwa Starostwa Powiatowego w Wieluniu, Plac Kazimierza Wielkiego 1, 98-300 Wieluń, pokój nr 62 (parter) </w:t>
      </w:r>
      <w:proofErr w:type="spellStart"/>
      <w:r>
        <w:t>tel</w:t>
      </w:r>
      <w:proofErr w:type="spellEnd"/>
      <w:r>
        <w:t>: 43 843 79 09.</w:t>
      </w:r>
    </w:p>
    <w:p w:rsidR="00002EC0" w:rsidRPr="0068653E" w:rsidRDefault="00002EC0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D67C7E" w:rsidRDefault="00D67C7E"/>
    <w:sectPr w:rsidR="00D67C7E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C7E"/>
    <w:rsid w:val="00002EC0"/>
    <w:rsid w:val="003A2028"/>
    <w:rsid w:val="00581560"/>
    <w:rsid w:val="00653C4E"/>
    <w:rsid w:val="00854A79"/>
    <w:rsid w:val="00D67C7E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</cp:revision>
  <dcterms:created xsi:type="dcterms:W3CDTF">2016-07-26T09:42:00Z</dcterms:created>
  <dcterms:modified xsi:type="dcterms:W3CDTF">2016-07-26T09:57:00Z</dcterms:modified>
</cp:coreProperties>
</file>