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48" w:rsidRPr="00257655" w:rsidRDefault="009F3E48" w:rsidP="009F3E48">
      <w:pPr>
        <w:pStyle w:val="Nagwek3"/>
        <w:spacing w:before="0" w:after="0"/>
        <w:rPr>
          <w:b w:val="0"/>
          <w:sz w:val="22"/>
          <w:szCs w:val="22"/>
        </w:rPr>
      </w:pPr>
      <w:r w:rsidRPr="00257655">
        <w:rPr>
          <w:b w:val="0"/>
          <w:sz w:val="22"/>
          <w:szCs w:val="22"/>
        </w:rPr>
        <w:t>Znak : AB.6743.</w:t>
      </w:r>
      <w:r w:rsidR="006C0090">
        <w:rPr>
          <w:b w:val="0"/>
          <w:sz w:val="22"/>
          <w:szCs w:val="22"/>
        </w:rPr>
        <w:t>917</w:t>
      </w:r>
      <w:r w:rsidRPr="00257655">
        <w:rPr>
          <w:b w:val="0"/>
          <w:sz w:val="22"/>
          <w:szCs w:val="22"/>
        </w:rPr>
        <w:t>.201</w:t>
      </w:r>
      <w:r w:rsidR="00E434FA">
        <w:rPr>
          <w:b w:val="0"/>
          <w:sz w:val="22"/>
          <w:szCs w:val="22"/>
        </w:rPr>
        <w:t>6</w:t>
      </w:r>
      <w:r w:rsidRPr="00257655">
        <w:rPr>
          <w:b w:val="0"/>
          <w:sz w:val="22"/>
          <w:szCs w:val="22"/>
        </w:rPr>
        <w:t xml:space="preserve">                                                            </w:t>
      </w:r>
      <w:r w:rsidR="006C0090">
        <w:rPr>
          <w:b w:val="0"/>
          <w:sz w:val="22"/>
          <w:szCs w:val="22"/>
        </w:rPr>
        <w:t xml:space="preserve">          Wieluń, dn. 2016-11-03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760344" w:rsidRPr="00335EC9" w:rsidRDefault="00760344" w:rsidP="00760344">
      <w:pPr>
        <w:jc w:val="both"/>
        <w:rPr>
          <w:rFonts w:ascii="Arial" w:hAnsi="Arial" w:cs="Arial"/>
          <w:b/>
          <w:sz w:val="22"/>
          <w:szCs w:val="22"/>
        </w:rPr>
      </w:pPr>
      <w:r w:rsidRPr="00335EC9">
        <w:rPr>
          <w:rFonts w:ascii="Arial" w:hAnsi="Arial" w:cs="Arial"/>
          <w:b/>
          <w:sz w:val="22"/>
          <w:szCs w:val="22"/>
        </w:rPr>
        <w:t>INFORMACJA O UPŁYWIE TERMINU, O KTÓRYM MOWA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W ART. 30 UST. 5 USTAWY – PRAWO BUDOWLANE– INFORMACJA O BRAKU WNIESIENIA SPRZECIWU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DO 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6C0090" w:rsidRPr="006C0090" w:rsidRDefault="009F3E48" w:rsidP="006C0090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6C0090">
        <w:rPr>
          <w:rFonts w:ascii="Arial" w:hAnsi="Arial" w:cs="Arial"/>
          <w:sz w:val="22"/>
          <w:szCs w:val="22"/>
        </w:rPr>
        <w:t>Na podstawie art. 30a pkt. 3 ustawy z dnia 07 lipca 1994 roku – Prawo budowlane (Dz. U. z 201</w:t>
      </w:r>
      <w:r w:rsidR="00E434FA" w:rsidRPr="006C0090">
        <w:rPr>
          <w:rFonts w:ascii="Arial" w:hAnsi="Arial" w:cs="Arial"/>
          <w:sz w:val="22"/>
          <w:szCs w:val="22"/>
        </w:rPr>
        <w:t>6</w:t>
      </w:r>
      <w:r w:rsidRPr="006C0090">
        <w:rPr>
          <w:rFonts w:ascii="Arial" w:hAnsi="Arial" w:cs="Arial"/>
          <w:sz w:val="22"/>
          <w:szCs w:val="22"/>
        </w:rPr>
        <w:t xml:space="preserve"> roku, poz. </w:t>
      </w:r>
      <w:r w:rsidR="00E434FA" w:rsidRPr="006C0090">
        <w:rPr>
          <w:rFonts w:ascii="Arial" w:hAnsi="Arial" w:cs="Arial"/>
          <w:sz w:val="22"/>
          <w:szCs w:val="22"/>
        </w:rPr>
        <w:t xml:space="preserve">290 </w:t>
      </w:r>
      <w:r w:rsidR="00F52B61" w:rsidRPr="006C0090">
        <w:rPr>
          <w:rFonts w:ascii="Arial" w:hAnsi="Arial" w:cs="Arial"/>
          <w:sz w:val="22"/>
          <w:szCs w:val="22"/>
        </w:rPr>
        <w:t xml:space="preserve">z </w:t>
      </w:r>
      <w:proofErr w:type="spellStart"/>
      <w:r w:rsidR="00F52B61" w:rsidRPr="006C0090">
        <w:rPr>
          <w:rFonts w:ascii="Arial" w:hAnsi="Arial" w:cs="Arial"/>
          <w:sz w:val="22"/>
          <w:szCs w:val="22"/>
        </w:rPr>
        <w:t>późn</w:t>
      </w:r>
      <w:proofErr w:type="spellEnd"/>
      <w:r w:rsidR="00F52B61" w:rsidRPr="006C0090">
        <w:rPr>
          <w:rFonts w:ascii="Arial" w:hAnsi="Arial" w:cs="Arial"/>
          <w:sz w:val="22"/>
          <w:szCs w:val="22"/>
        </w:rPr>
        <w:t>. zm.</w:t>
      </w:r>
      <w:r w:rsidRPr="006C0090">
        <w:rPr>
          <w:rFonts w:ascii="Arial" w:hAnsi="Arial" w:cs="Arial"/>
          <w:sz w:val="22"/>
          <w:szCs w:val="22"/>
        </w:rPr>
        <w:t xml:space="preserve">) Starosta Wieluński informuje, o </w:t>
      </w:r>
      <w:r w:rsidR="00760344" w:rsidRPr="006C0090">
        <w:rPr>
          <w:rFonts w:ascii="Arial" w:hAnsi="Arial" w:cs="Arial"/>
          <w:sz w:val="22"/>
          <w:szCs w:val="22"/>
        </w:rPr>
        <w:t xml:space="preserve">upływie terminu do wniesienia sprzeciwu </w:t>
      </w:r>
      <w:r w:rsidRPr="006C0090">
        <w:rPr>
          <w:rFonts w:ascii="Arial" w:hAnsi="Arial" w:cs="Arial"/>
          <w:sz w:val="22"/>
          <w:szCs w:val="22"/>
        </w:rPr>
        <w:t xml:space="preserve">w sprawie wniosku zgłoszenia robót budowlanych nie wymagających pozwolenia na budowę dotyczących: </w:t>
      </w:r>
      <w:r w:rsidR="006C0090" w:rsidRPr="006C0090">
        <w:rPr>
          <w:rFonts w:ascii="Arial" w:hAnsi="Arial" w:cs="Arial"/>
          <w:sz w:val="22"/>
          <w:szCs w:val="22"/>
        </w:rPr>
        <w:t>„Rozbudowy sieci wodociągowej, zlokalizowanej na działkach o nr geod. 1349/6, 1343 obręb Skrzynno, gmina Ostrówek, inwestor: Gmina Ostrówek, 98-311 Ostrówek 115, numer rejestru organu 17260/2016.</w:t>
      </w:r>
    </w:p>
    <w:p w:rsidR="00F52B61" w:rsidRPr="006C0090" w:rsidRDefault="006C0090" w:rsidP="006C0090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 w:rsidRPr="006C0090">
        <w:rPr>
          <w:rFonts w:ascii="Arial" w:hAnsi="Arial" w:cs="Arial"/>
          <w:sz w:val="22"/>
          <w:szCs w:val="22"/>
        </w:rPr>
        <w:t xml:space="preserve"> </w:t>
      </w:r>
    </w:p>
    <w:p w:rsidR="008B352B" w:rsidRPr="00F52B61" w:rsidRDefault="008B352B" w:rsidP="00F52B61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8B352B" w:rsidRPr="00F52B61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3A2028"/>
    <w:rsid w:val="0048352B"/>
    <w:rsid w:val="00603603"/>
    <w:rsid w:val="006C0090"/>
    <w:rsid w:val="00760344"/>
    <w:rsid w:val="00866005"/>
    <w:rsid w:val="008B352B"/>
    <w:rsid w:val="008E3D13"/>
    <w:rsid w:val="009F3E48"/>
    <w:rsid w:val="00A43E04"/>
    <w:rsid w:val="00C222D2"/>
    <w:rsid w:val="00C526EA"/>
    <w:rsid w:val="00E434FA"/>
    <w:rsid w:val="00E45430"/>
    <w:rsid w:val="00F52B61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434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434FA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662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10</cp:revision>
  <cp:lastPrinted>2016-05-16T07:26:00Z</cp:lastPrinted>
  <dcterms:created xsi:type="dcterms:W3CDTF">2015-08-17T06:16:00Z</dcterms:created>
  <dcterms:modified xsi:type="dcterms:W3CDTF">2016-11-03T08:27:00Z</dcterms:modified>
</cp:coreProperties>
</file>