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33A85">
        <w:rPr>
          <w:sz w:val="22"/>
          <w:szCs w:val="22"/>
        </w:rPr>
        <w:t>2</w:t>
      </w:r>
      <w:r w:rsidR="00F534AC">
        <w:rPr>
          <w:sz w:val="22"/>
          <w:szCs w:val="22"/>
        </w:rPr>
        <w:t>9</w:t>
      </w:r>
      <w:r w:rsidR="00C33A85">
        <w:rPr>
          <w:sz w:val="22"/>
          <w:szCs w:val="22"/>
        </w:rPr>
        <w:t>-12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C33A85">
        <w:rPr>
          <w:sz w:val="22"/>
          <w:szCs w:val="22"/>
        </w:rPr>
        <w:t>75</w:t>
      </w:r>
      <w:r w:rsidR="00F534AC">
        <w:rPr>
          <w:sz w:val="22"/>
          <w:szCs w:val="22"/>
        </w:rPr>
        <w:t>9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8D3B0D">
        <w:rPr>
          <w:b w:val="0"/>
          <w:sz w:val="22"/>
          <w:szCs w:val="22"/>
          <w:lang w:val="pl-PL"/>
        </w:rPr>
        <w:t>29</w:t>
      </w:r>
      <w:r w:rsidR="00C33A85">
        <w:rPr>
          <w:b w:val="0"/>
          <w:sz w:val="22"/>
          <w:szCs w:val="22"/>
          <w:lang w:val="pl-PL"/>
        </w:rPr>
        <w:t>-12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F534AC">
        <w:rPr>
          <w:b w:val="0"/>
          <w:sz w:val="22"/>
          <w:szCs w:val="22"/>
          <w:lang w:val="pl-PL"/>
        </w:rPr>
        <w:t>linii kablowej niskiego napięcia wraz z pomiarem dla potrzeb zasilania budynku mieszkalnego zlokalizowanego na działce nr geod. 667/15 w Olewinie; adres inwestycji działki o nr geod. 667/2, 667/15 obręb Olewin, gmina Wieluń</w:t>
      </w:r>
      <w:r w:rsidR="00FE380E">
        <w:rPr>
          <w:b w:val="0"/>
          <w:sz w:val="22"/>
          <w:szCs w:val="22"/>
          <w:lang w:val="pl-PL"/>
        </w:rPr>
        <w:t>”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F534AC">
        <w:rPr>
          <w:b w:val="0"/>
          <w:sz w:val="22"/>
          <w:szCs w:val="22"/>
          <w:lang w:val="pl-PL"/>
        </w:rPr>
        <w:t xml:space="preserve">PGE Dystrybucja S.A. Oddział Łódź-Teren, ul. Tuwima 58, 90-021 Łódź 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F534AC">
        <w:rPr>
          <w:b w:val="0"/>
          <w:sz w:val="22"/>
          <w:szCs w:val="22"/>
          <w:lang w:val="pl-PL"/>
        </w:rPr>
        <w:t>26545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3B0D"/>
    <w:rsid w:val="008D52DB"/>
    <w:rsid w:val="008D664E"/>
    <w:rsid w:val="00916453"/>
    <w:rsid w:val="009545D8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204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43</cp:revision>
  <cp:lastPrinted>2017-09-08T13:19:00Z</cp:lastPrinted>
  <dcterms:created xsi:type="dcterms:W3CDTF">2015-07-17T10:00:00Z</dcterms:created>
  <dcterms:modified xsi:type="dcterms:W3CDTF">2018-01-09T13:31:00Z</dcterms:modified>
</cp:coreProperties>
</file>