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77ABA" w14:textId="77777777" w:rsidR="004A2984" w:rsidRDefault="004A2984" w:rsidP="006D4A7C">
      <w:pPr>
        <w:jc w:val="both"/>
        <w:rPr>
          <w:b/>
          <w:sz w:val="30"/>
          <w:szCs w:val="30"/>
        </w:rPr>
      </w:pPr>
      <w:bookmarkStart w:id="0" w:name="_GoBack"/>
      <w:bookmarkEnd w:id="0"/>
    </w:p>
    <w:p w14:paraId="053C069E" w14:textId="0C05255C" w:rsidR="004A2984" w:rsidRDefault="004A2984" w:rsidP="006D4A7C">
      <w:pPr>
        <w:jc w:val="both"/>
      </w:pPr>
      <w:r>
        <w:rPr>
          <w:b/>
          <w:sz w:val="30"/>
          <w:szCs w:val="30"/>
        </w:rPr>
        <w:t>e</w:t>
      </w:r>
      <w:r w:rsidRPr="001665D7">
        <w:rPr>
          <w:b/>
          <w:sz w:val="30"/>
          <w:szCs w:val="30"/>
        </w:rPr>
        <w:t xml:space="preserve">-recepta – </w:t>
      </w:r>
      <w:r>
        <w:rPr>
          <w:b/>
          <w:sz w:val="30"/>
          <w:szCs w:val="30"/>
        </w:rPr>
        <w:t>kolejny krok w</w:t>
      </w:r>
      <w:r w:rsidRPr="001665D7">
        <w:rPr>
          <w:b/>
          <w:sz w:val="30"/>
          <w:szCs w:val="30"/>
        </w:rPr>
        <w:t xml:space="preserve"> cyfryzacji ochron</w:t>
      </w:r>
      <w:r>
        <w:rPr>
          <w:b/>
          <w:sz w:val="30"/>
          <w:szCs w:val="30"/>
        </w:rPr>
        <w:t>y</w:t>
      </w:r>
      <w:r w:rsidRPr="001665D7">
        <w:rPr>
          <w:b/>
          <w:sz w:val="30"/>
          <w:szCs w:val="30"/>
        </w:rPr>
        <w:t xml:space="preserve"> zdrowia</w:t>
      </w:r>
      <w:r>
        <w:rPr>
          <w:b/>
          <w:sz w:val="30"/>
          <w:szCs w:val="30"/>
        </w:rPr>
        <w:t xml:space="preserve"> </w:t>
      </w:r>
    </w:p>
    <w:p w14:paraId="6AD69517" w14:textId="7A138A58" w:rsidR="004A2984" w:rsidRDefault="004A2984" w:rsidP="006D4A7C">
      <w:pPr>
        <w:jc w:val="both"/>
      </w:pPr>
      <w:r w:rsidRPr="004A2984">
        <w:t xml:space="preserve">Przypominamy, że od stycznia 2020 roku, poza wskazanymi w przepisach wyjątkami, w obiegu mają pozostać wyłącznie recepty wystawione w postaci elektronicznej (e-recepty). </w:t>
      </w:r>
      <w:r w:rsidR="004A4638">
        <w:t>Już teraz z</w:t>
      </w:r>
      <w:r w:rsidRPr="004A2984">
        <w:t xml:space="preserve">achęcamy </w:t>
      </w:r>
      <w:r w:rsidR="006D4A7C">
        <w:br/>
      </w:r>
      <w:r w:rsidRPr="004A2984">
        <w:t>do podłączenia się do systemu P1 (e-zdrowia) oraz rozpoczęcia wystawiania e-recept pacjentom</w:t>
      </w:r>
      <w:r w:rsidR="00111CDA">
        <w:t>.</w:t>
      </w:r>
      <w:r w:rsidRPr="004A2984">
        <w:t xml:space="preserve"> Zachęcamy również do zgłaszania zapotrzebowania na</w:t>
      </w:r>
      <w:r w:rsidR="00D57E6E">
        <w:t xml:space="preserve"> bezpłatne </w:t>
      </w:r>
      <w:r w:rsidRPr="004A2984">
        <w:t xml:space="preserve">szkolenia </w:t>
      </w:r>
      <w:r w:rsidR="00D57E6E">
        <w:t xml:space="preserve">organizowane </w:t>
      </w:r>
      <w:r>
        <w:t xml:space="preserve">w </w:t>
      </w:r>
      <w:r w:rsidRPr="004A2984">
        <w:t xml:space="preserve">Państwa placówkach. </w:t>
      </w:r>
    </w:p>
    <w:p w14:paraId="45228E50" w14:textId="77777777" w:rsidR="004A2984" w:rsidRPr="004A2984" w:rsidRDefault="004A2984" w:rsidP="006D4A7C">
      <w:pPr>
        <w:jc w:val="both"/>
      </w:pPr>
      <w:r>
        <w:t xml:space="preserve">Podczas szkoleń </w:t>
      </w:r>
      <w:r w:rsidR="00111CDA">
        <w:t>Z</w:t>
      </w:r>
      <w:r w:rsidRPr="004A2984">
        <w:t xml:space="preserve">espół Wdrożeń </w:t>
      </w:r>
      <w:r w:rsidR="00111CDA">
        <w:t>CSIOZ</w:t>
      </w:r>
      <w:r w:rsidRPr="004A2984">
        <w:t xml:space="preserve"> przedstawi funkcjonowani</w:t>
      </w:r>
      <w:r w:rsidR="00111CDA">
        <w:t>e</w:t>
      </w:r>
      <w:r w:rsidRPr="004A2984">
        <w:t xml:space="preserve"> e-recepty oraz proces podłączenia do platformy P1 (e-zdrowie). W trakcie spotkań odpowiemy </w:t>
      </w:r>
      <w:r>
        <w:t xml:space="preserve">również </w:t>
      </w:r>
      <w:r w:rsidRPr="004A2984">
        <w:t xml:space="preserve">na pytania dotyczące nadchodzących zmian, a także </w:t>
      </w:r>
      <w:r w:rsidR="00111CDA">
        <w:t xml:space="preserve">opowiemy </w:t>
      </w:r>
      <w:r w:rsidRPr="004A2984">
        <w:t>o funkcjonalnościach Internetowego Konta Pacjenta (IKP) oraz trwającym pilotażu e-skierowania.</w:t>
      </w:r>
    </w:p>
    <w:p w14:paraId="59BA6FBF" w14:textId="5AAF419C" w:rsidR="004A2984" w:rsidRPr="004A2984" w:rsidRDefault="004A2984" w:rsidP="006D4A7C">
      <w:pPr>
        <w:jc w:val="both"/>
      </w:pPr>
      <w:r w:rsidRPr="004A2984">
        <w:t xml:space="preserve">Pierwszy etap wdrożenia e-recepty jest już zakończony. Wszystkie apteki i punkty apteczne zostały podłączone do platformy e-zdrowie (P1). </w:t>
      </w:r>
      <w:r>
        <w:t xml:space="preserve">Wśród </w:t>
      </w:r>
      <w:r w:rsidRPr="004A2984">
        <w:t xml:space="preserve">pacjentów wzrasta </w:t>
      </w:r>
      <w:r>
        <w:t xml:space="preserve">świadomość i </w:t>
      </w:r>
      <w:r w:rsidRPr="004A2984">
        <w:t xml:space="preserve">zainteresowanie </w:t>
      </w:r>
      <w:r w:rsidR="00DC68E3">
        <w:br/>
      </w:r>
      <w:r w:rsidRPr="004A2984">
        <w:t>e</w:t>
      </w:r>
      <w:r w:rsidR="00DC68E3">
        <w:t>-</w:t>
      </w:r>
      <w:r w:rsidRPr="004A2984">
        <w:t xml:space="preserve">receptą oraz bezpłatną aplikacją Ministerstwa Zdrowia – Internetowym Kontem Pacjenta </w:t>
      </w:r>
      <w:r w:rsidR="006D4A7C">
        <w:br/>
      </w:r>
      <w:r>
        <w:t>(</w:t>
      </w:r>
      <w:r w:rsidR="00D57E6E">
        <w:t xml:space="preserve">tylko </w:t>
      </w:r>
      <w:r w:rsidRPr="004A2984">
        <w:t>w okresie kwiecień-czerwiec br. blisko 3-krotn</w:t>
      </w:r>
      <w:r>
        <w:t xml:space="preserve">y </w:t>
      </w:r>
      <w:r w:rsidRPr="004A2984">
        <w:t>wzros</w:t>
      </w:r>
      <w:r>
        <w:t xml:space="preserve">t </w:t>
      </w:r>
      <w:r w:rsidRPr="004A2984">
        <w:t>liczb</w:t>
      </w:r>
      <w:r>
        <w:t xml:space="preserve">y </w:t>
      </w:r>
      <w:r w:rsidRPr="004A2984">
        <w:t>logowań</w:t>
      </w:r>
      <w:r>
        <w:t>).</w:t>
      </w:r>
    </w:p>
    <w:p w14:paraId="605DE6AC" w14:textId="77777777" w:rsidR="004A2984" w:rsidRPr="004A2984" w:rsidRDefault="004A2984" w:rsidP="006D4A7C">
      <w:pPr>
        <w:jc w:val="both"/>
      </w:pPr>
      <w:r w:rsidRPr="004A2984">
        <w:t>E-recepta oraz Internetowe Konto Pacjenta</w:t>
      </w:r>
      <w:r w:rsidR="001D665A">
        <w:t xml:space="preserve"> (</w:t>
      </w:r>
      <w:hyperlink r:id="rId8" w:history="1">
        <w:r w:rsidRPr="00E63C06">
          <w:rPr>
            <w:rStyle w:val="Hipercze"/>
            <w:b/>
            <w:color w:val="2F5496" w:themeColor="accent1" w:themeShade="BF"/>
          </w:rPr>
          <w:t>pacjent.gov.pl</w:t>
        </w:r>
      </w:hyperlink>
      <w:r w:rsidR="001D665A">
        <w:rPr>
          <w:rStyle w:val="Hipercze"/>
          <w:b/>
          <w:color w:val="2F5496" w:themeColor="accent1" w:themeShade="BF"/>
        </w:rPr>
        <w:t>)</w:t>
      </w:r>
      <w:r w:rsidRPr="004A2984">
        <w:t xml:space="preserve"> oferuj</w:t>
      </w:r>
      <w:r w:rsidR="001D665A">
        <w:t>ą</w:t>
      </w:r>
      <w:r w:rsidRPr="004A2984">
        <w:t xml:space="preserve"> przyjazne i oczekiwane przez pacjentów funkcjonalności, w tym m.in.:</w:t>
      </w:r>
    </w:p>
    <w:p w14:paraId="0D675118" w14:textId="77777777" w:rsidR="004A2984" w:rsidRPr="004A2984" w:rsidRDefault="004A2984" w:rsidP="006D4A7C">
      <w:pPr>
        <w:pStyle w:val="Akapitzlist"/>
        <w:numPr>
          <w:ilvl w:val="0"/>
          <w:numId w:val="1"/>
        </w:numPr>
        <w:jc w:val="both"/>
      </w:pPr>
      <w:r w:rsidRPr="004A2984">
        <w:t>możliwość wykupienia przepisanych leków (e-recept) w różnych aptekach bez utraty refundacji,</w:t>
      </w:r>
    </w:p>
    <w:p w14:paraId="4F9EBBD1" w14:textId="77777777" w:rsidR="004A2984" w:rsidRPr="004A2984" w:rsidRDefault="004A2984" w:rsidP="006D4A7C">
      <w:pPr>
        <w:pStyle w:val="Akapitzlist"/>
        <w:numPr>
          <w:ilvl w:val="0"/>
          <w:numId w:val="1"/>
        </w:numPr>
        <w:jc w:val="both"/>
      </w:pPr>
      <w:r w:rsidRPr="004A2984">
        <w:t xml:space="preserve">częściową realizację recepty – nie trzeba </w:t>
      </w:r>
      <w:r w:rsidR="00111CDA">
        <w:t xml:space="preserve">w tym samym czasie </w:t>
      </w:r>
      <w:r w:rsidRPr="004A2984">
        <w:t>wykupić wszystkich opakowań leku i nie ma konieczności brania odpisu,</w:t>
      </w:r>
    </w:p>
    <w:p w14:paraId="17982050" w14:textId="1074F064" w:rsidR="004A2984" w:rsidRPr="004A2984" w:rsidRDefault="004A2984" w:rsidP="006D4A7C">
      <w:pPr>
        <w:pStyle w:val="Akapitzlist"/>
        <w:numPr>
          <w:ilvl w:val="0"/>
          <w:numId w:val="1"/>
        </w:numPr>
        <w:jc w:val="both"/>
      </w:pPr>
      <w:r w:rsidRPr="004A2984">
        <w:t xml:space="preserve">jeśli pacjent choruje przewlekle, to po ustaleniu z lekarzem może dostać kolejną e-receptę </w:t>
      </w:r>
      <w:r w:rsidR="006D4A7C">
        <w:br/>
      </w:r>
      <w:r w:rsidRPr="004A2984">
        <w:t>bez konieczności wizyty w gabinecie,</w:t>
      </w:r>
    </w:p>
    <w:p w14:paraId="421C594E" w14:textId="77777777" w:rsidR="004A2984" w:rsidRPr="004A2984" w:rsidRDefault="004A2984" w:rsidP="006D4A7C">
      <w:pPr>
        <w:pStyle w:val="Akapitzlist"/>
        <w:numPr>
          <w:ilvl w:val="0"/>
          <w:numId w:val="1"/>
        </w:numPr>
        <w:jc w:val="both"/>
      </w:pPr>
      <w:r w:rsidRPr="004A2984">
        <w:t>możliwość sprawdzenia, jak przyjmować lek i w jakiej dawce,</w:t>
      </w:r>
    </w:p>
    <w:p w14:paraId="549AE0AC" w14:textId="77777777" w:rsidR="004A2984" w:rsidRPr="004A2984" w:rsidRDefault="004A2984" w:rsidP="006D4A7C">
      <w:pPr>
        <w:pStyle w:val="Akapitzlist"/>
        <w:numPr>
          <w:ilvl w:val="0"/>
          <w:numId w:val="1"/>
        </w:numPr>
        <w:jc w:val="both"/>
      </w:pPr>
      <w:r w:rsidRPr="004A2984">
        <w:t>dostęp do danych dzieci do 18 roku życia.</w:t>
      </w:r>
    </w:p>
    <w:p w14:paraId="54AA106F" w14:textId="77777777" w:rsidR="00D149C7" w:rsidRDefault="00A4140E" w:rsidP="006D4A7C">
      <w:pPr>
        <w:jc w:val="both"/>
      </w:pPr>
      <w:r w:rsidRPr="00D149C7">
        <w:rPr>
          <w:b/>
        </w:rPr>
        <w:t>P</w:t>
      </w:r>
      <w:r w:rsidR="004A2984" w:rsidRPr="00D149C7">
        <w:rPr>
          <w:b/>
        </w:rPr>
        <w:t>rzedstawiciele środowiska medycznego wskazują</w:t>
      </w:r>
      <w:r w:rsidR="004A2984" w:rsidRPr="004A2984">
        <w:t xml:space="preserve"> </w:t>
      </w:r>
      <w:r>
        <w:t xml:space="preserve">natomiast </w:t>
      </w:r>
      <w:r w:rsidR="004A2984" w:rsidRPr="004A2984">
        <w:t>na</w:t>
      </w:r>
      <w:r w:rsidR="00D149C7">
        <w:t>:</w:t>
      </w:r>
    </w:p>
    <w:p w14:paraId="1B454606" w14:textId="77777777" w:rsidR="00D149C7" w:rsidRDefault="004A2984" w:rsidP="006D4A7C">
      <w:pPr>
        <w:pStyle w:val="Akapitzlist"/>
        <w:numPr>
          <w:ilvl w:val="0"/>
          <w:numId w:val="2"/>
        </w:numPr>
        <w:jc w:val="both"/>
      </w:pPr>
      <w:r w:rsidRPr="004A2984">
        <w:t xml:space="preserve">wygodę, </w:t>
      </w:r>
    </w:p>
    <w:p w14:paraId="4B9C0389" w14:textId="77777777" w:rsidR="00D149C7" w:rsidRDefault="004A2984" w:rsidP="006D4A7C">
      <w:pPr>
        <w:pStyle w:val="Akapitzlist"/>
        <w:numPr>
          <w:ilvl w:val="0"/>
          <w:numId w:val="2"/>
        </w:numPr>
        <w:jc w:val="both"/>
      </w:pPr>
      <w:r w:rsidRPr="004A2984">
        <w:t>wzrost bezpieczeństwa</w:t>
      </w:r>
      <w:r w:rsidR="00D149C7">
        <w:t>,</w:t>
      </w:r>
    </w:p>
    <w:p w14:paraId="3B4070D1" w14:textId="77777777" w:rsidR="00D57E6E" w:rsidRDefault="004A2984" w:rsidP="006D4A7C">
      <w:pPr>
        <w:pStyle w:val="Akapitzlist"/>
        <w:numPr>
          <w:ilvl w:val="0"/>
          <w:numId w:val="2"/>
        </w:numPr>
        <w:jc w:val="both"/>
      </w:pPr>
      <w:r w:rsidRPr="004A2984">
        <w:t xml:space="preserve">większą kontrolę nad procesem terapeutycznym. </w:t>
      </w:r>
    </w:p>
    <w:p w14:paraId="3234D7CB" w14:textId="7136E353" w:rsidR="004A2984" w:rsidRPr="00C5201D" w:rsidRDefault="004A2984" w:rsidP="006D4A7C">
      <w:pPr>
        <w:jc w:val="both"/>
        <w:rPr>
          <w:b/>
        </w:rPr>
      </w:pPr>
      <w:r w:rsidRPr="00C5201D">
        <w:rPr>
          <w:b/>
        </w:rPr>
        <w:t>Przypominamy, że wystarczy</w:t>
      </w:r>
      <w:r w:rsidR="00A4140E" w:rsidRPr="00C5201D">
        <w:rPr>
          <w:b/>
        </w:rPr>
        <w:t xml:space="preserve"> jedynie</w:t>
      </w:r>
      <w:r w:rsidRPr="00C5201D">
        <w:rPr>
          <w:b/>
        </w:rPr>
        <w:t xml:space="preserve"> 5 kroków, aby Podmiot Leczniczy mógł wystawiać e-recepty </w:t>
      </w:r>
      <w:r w:rsidR="006D4A7C">
        <w:rPr>
          <w:b/>
        </w:rPr>
        <w:br/>
      </w:r>
      <w:r w:rsidRPr="00C5201D">
        <w:rPr>
          <w:b/>
        </w:rPr>
        <w:t>i korzystać z zalet rozwiązań informatycznych w ochronie zdrowia.</w:t>
      </w:r>
    </w:p>
    <w:p w14:paraId="304766BB" w14:textId="77777777" w:rsidR="004A2984" w:rsidRPr="004A2984" w:rsidRDefault="004A2984" w:rsidP="006D4A7C">
      <w:pPr>
        <w:jc w:val="both"/>
      </w:pPr>
      <w:r w:rsidRPr="004A2984">
        <w:t xml:space="preserve">W celu podłączenia się Podmiotu Leczniczego do systemu P1 (e-zdrowie) należy skorzystać z wniosku udostępnionego na stronie </w:t>
      </w:r>
      <w:hyperlink r:id="rId9" w:history="1">
        <w:r w:rsidRPr="007903C0">
          <w:rPr>
            <w:rStyle w:val="Hipercze"/>
            <w:b/>
            <w:color w:val="2F5496" w:themeColor="accent1" w:themeShade="BF"/>
          </w:rPr>
          <w:t>https://rpwdl.csioz.gov.pl</w:t>
        </w:r>
      </w:hyperlink>
      <w:r w:rsidRPr="004A2984">
        <w:t>. Złożenie wniosku jest możliwe po zalogowaniu się na posiadane konto w Rejestrze Podmiotów Wykonujących Działalność Leczniczą</w:t>
      </w:r>
      <w:r w:rsidR="005337E7">
        <w:t xml:space="preserve"> (RPWDL)</w:t>
      </w:r>
      <w:r w:rsidRPr="004A2984">
        <w:t>.</w:t>
      </w:r>
    </w:p>
    <w:p w14:paraId="7CC4CC8C" w14:textId="77777777" w:rsidR="006D4A7C" w:rsidRDefault="006D4A7C" w:rsidP="006D4A7C">
      <w:pPr>
        <w:jc w:val="both"/>
      </w:pPr>
    </w:p>
    <w:p w14:paraId="78BADC1C" w14:textId="77777777" w:rsidR="006D4A7C" w:rsidRDefault="006D4A7C" w:rsidP="006D4A7C">
      <w:pPr>
        <w:jc w:val="both"/>
      </w:pPr>
    </w:p>
    <w:p w14:paraId="3E3CE18F" w14:textId="07CDDD57" w:rsidR="005337E7" w:rsidRDefault="004A2984" w:rsidP="006D4A7C">
      <w:pPr>
        <w:jc w:val="both"/>
      </w:pPr>
      <w:r w:rsidRPr="004A2984">
        <w:t xml:space="preserve">Film instruktażowy, który krok po kroku prowadzi przez złożenie wniosku o dostęp do systemu P1 </w:t>
      </w:r>
      <w:r w:rsidR="006D4A7C">
        <w:br/>
      </w:r>
      <w:r w:rsidRPr="004A2984">
        <w:t xml:space="preserve">(e-zdrowie) w RPWDL jest dostępny na </w:t>
      </w:r>
      <w:proofErr w:type="spellStart"/>
      <w:r w:rsidRPr="004A2984">
        <w:t>Youtube</w:t>
      </w:r>
      <w:proofErr w:type="spellEnd"/>
      <w:r w:rsidR="005337E7">
        <w:t xml:space="preserve">, link </w:t>
      </w:r>
      <w:hyperlink r:id="rId10" w:history="1">
        <w:r w:rsidR="005337E7" w:rsidRPr="005337E7">
          <w:rPr>
            <w:rStyle w:val="Hipercze"/>
            <w:b/>
          </w:rPr>
          <w:t>TUTAJ.</w:t>
        </w:r>
        <w:r w:rsidR="005337E7" w:rsidRPr="005337E7">
          <w:rPr>
            <w:rStyle w:val="Hipercze"/>
          </w:rPr>
          <w:t xml:space="preserve"> </w:t>
        </w:r>
      </w:hyperlink>
      <w:r w:rsidRPr="004A2984">
        <w:t xml:space="preserve"> </w:t>
      </w:r>
    </w:p>
    <w:p w14:paraId="4FBB7F6A" w14:textId="5D7C6224" w:rsidR="004A2984" w:rsidRPr="004A2984" w:rsidRDefault="006D4A7C" w:rsidP="006D4A7C">
      <w:pPr>
        <w:jc w:val="both"/>
      </w:pPr>
      <w:r>
        <w:t>P</w:t>
      </w:r>
      <w:r w:rsidR="004A2984" w:rsidRPr="004A2984">
        <w:t xml:space="preserve">o złożeniu wniosku i uzyskaniu dostępu do systemu P1 (e-zdrowie), należy zgłosić się do dostawcy Państwa systemu gabinetowego i uzyskać moduł e-recepty, dzięki czemu wystawianie e-recept będzie możliwe. </w:t>
      </w:r>
    </w:p>
    <w:p w14:paraId="6713F633" w14:textId="77777777" w:rsidR="004A2984" w:rsidRPr="004A2984" w:rsidRDefault="004A2984" w:rsidP="006D4A7C">
      <w:pPr>
        <w:jc w:val="both"/>
      </w:pPr>
      <w:r w:rsidRPr="004A2984">
        <w:t xml:space="preserve">Zachęcamy do odwiedzenia </w:t>
      </w:r>
      <w:r w:rsidR="005337E7">
        <w:t xml:space="preserve">strony internetowej CSIOZ i zakładki </w:t>
      </w:r>
      <w:r w:rsidRPr="004A2984">
        <w:t>dedykowanej e-recepcie</w:t>
      </w:r>
      <w:r w:rsidR="005337E7">
        <w:t xml:space="preserve">. W </w:t>
      </w:r>
      <w:r w:rsidRPr="004A2984">
        <w:t>sekcj</w:t>
      </w:r>
      <w:r w:rsidR="005337E7">
        <w:t>i</w:t>
      </w:r>
      <w:r w:rsidRPr="004A2984">
        <w:t xml:space="preserve"> „</w:t>
      </w:r>
      <w:hyperlink r:id="rId11" w:history="1">
        <w:r w:rsidRPr="007903C0">
          <w:rPr>
            <w:rStyle w:val="Hipercze"/>
            <w:b/>
            <w:color w:val="2F5496" w:themeColor="accent1" w:themeShade="BF"/>
          </w:rPr>
          <w:t>dla Podmiotów Leczniczych</w:t>
        </w:r>
      </w:hyperlink>
      <w:r w:rsidRPr="004A2984">
        <w:t>” zamieszczone są pomocne dokumenty</w:t>
      </w:r>
      <w:r w:rsidR="005337E7">
        <w:t xml:space="preserve">, </w:t>
      </w:r>
      <w:r w:rsidRPr="004A2984">
        <w:t>m.in. najczęściej zadawane pytania i odpowiedzi.</w:t>
      </w:r>
    </w:p>
    <w:p w14:paraId="03D8E390" w14:textId="4828C3EF" w:rsidR="004A2984" w:rsidRPr="004A2984" w:rsidRDefault="004A2984" w:rsidP="006D4A7C">
      <w:pPr>
        <w:jc w:val="both"/>
      </w:pPr>
      <w:r w:rsidRPr="004A2984">
        <w:t xml:space="preserve">W razie pytań pozostajemy do Państwa dyspozycji. Zachęcamy do kontaktu telefonicznego </w:t>
      </w:r>
      <w:r w:rsidR="006D4A7C">
        <w:br/>
      </w:r>
      <w:r w:rsidRPr="004A2984">
        <w:t>pod numerem 19</w:t>
      </w:r>
      <w:r w:rsidR="00401E39">
        <w:t> </w:t>
      </w:r>
      <w:r w:rsidRPr="004A2984">
        <w:t>457</w:t>
      </w:r>
      <w:r w:rsidR="00401E39">
        <w:t xml:space="preserve"> – </w:t>
      </w:r>
      <w:r w:rsidRPr="004A2984">
        <w:t>nasza infolinia jest dostępna 7 dni w tygodniu w godzinach 6</w:t>
      </w:r>
      <w:r w:rsidR="00401E39">
        <w:t>-</w:t>
      </w:r>
      <w:r w:rsidRPr="004A2984">
        <w:t>21</w:t>
      </w:r>
      <w:r w:rsidR="00401E39">
        <w:t xml:space="preserve"> </w:t>
      </w:r>
      <w:r w:rsidR="006D4A7C">
        <w:br/>
      </w:r>
      <w:r w:rsidR="00401E39">
        <w:t xml:space="preserve">oraz </w:t>
      </w:r>
      <w:r w:rsidR="00115DC3">
        <w:t xml:space="preserve">do </w:t>
      </w:r>
      <w:r w:rsidR="00401E39">
        <w:t xml:space="preserve">przesyłania pytań na </w:t>
      </w:r>
      <w:r w:rsidRPr="004A2984">
        <w:t>adres e-mail</w:t>
      </w:r>
      <w:r w:rsidR="00401E39">
        <w:t xml:space="preserve">: </w:t>
      </w:r>
      <w:hyperlink r:id="rId12" w:history="1">
        <w:r w:rsidR="00401E39" w:rsidRPr="007903C0">
          <w:rPr>
            <w:rStyle w:val="Hipercze"/>
            <w:b/>
            <w:color w:val="2F5496" w:themeColor="accent1" w:themeShade="BF"/>
          </w:rPr>
          <w:t>e-recepta@csioz.gov.pl</w:t>
        </w:r>
      </w:hyperlink>
      <w:r w:rsidRPr="004A2984">
        <w:t>.</w:t>
      </w:r>
    </w:p>
    <w:p w14:paraId="739A9652" w14:textId="77777777" w:rsidR="006D4A7C" w:rsidRDefault="004A2984" w:rsidP="006D4A7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29EC768" w14:textId="5DA4BB91" w:rsidR="004A2984" w:rsidRDefault="006D4A7C" w:rsidP="006D4A7C">
      <w:pPr>
        <w:ind w:left="3540"/>
        <w:jc w:val="both"/>
        <w:rPr>
          <w:b/>
        </w:rPr>
      </w:pPr>
      <w:r>
        <w:rPr>
          <w:b/>
        </w:rPr>
        <w:t xml:space="preserve">        </w:t>
      </w:r>
      <w:r w:rsidR="004A2984" w:rsidRPr="001665D7">
        <w:rPr>
          <w:b/>
        </w:rPr>
        <w:t>Centrum Systemów Informacyjnych Ochrony Zdrowia</w:t>
      </w:r>
    </w:p>
    <w:p w14:paraId="1054AE2F" w14:textId="77777777" w:rsidR="004A2984" w:rsidRPr="001665D7" w:rsidRDefault="004A2984" w:rsidP="006D4A7C">
      <w:pPr>
        <w:ind w:left="4248" w:firstLine="708"/>
        <w:jc w:val="both"/>
        <w:rPr>
          <w:b/>
        </w:rPr>
      </w:pPr>
      <w:r>
        <w:rPr>
          <w:b/>
        </w:rPr>
        <w:t>Wydział Wdrożeń Systemu P1</w:t>
      </w:r>
    </w:p>
    <w:p w14:paraId="1BAB0CE7" w14:textId="77777777" w:rsidR="004A2984" w:rsidRPr="00FD228E" w:rsidRDefault="004A2984" w:rsidP="006D4A7C">
      <w:pPr>
        <w:jc w:val="both"/>
      </w:pPr>
    </w:p>
    <w:p w14:paraId="0C1ACCDE" w14:textId="77777777" w:rsidR="007676F2" w:rsidRDefault="007676F2" w:rsidP="006D4A7C">
      <w:pPr>
        <w:jc w:val="both"/>
      </w:pPr>
    </w:p>
    <w:sectPr w:rsidR="007676F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2F96D" w14:textId="77777777" w:rsidR="00E07F3E" w:rsidRDefault="00E07F3E">
      <w:pPr>
        <w:spacing w:after="0" w:line="240" w:lineRule="auto"/>
      </w:pPr>
      <w:r>
        <w:separator/>
      </w:r>
    </w:p>
  </w:endnote>
  <w:endnote w:type="continuationSeparator" w:id="0">
    <w:p w14:paraId="4334BF51" w14:textId="77777777" w:rsidR="00E07F3E" w:rsidRDefault="00E0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4E775" w14:textId="77777777" w:rsidR="00F60288" w:rsidRPr="00FC4C1D" w:rsidRDefault="004A2984" w:rsidP="00F60288">
    <w:pPr>
      <w:pStyle w:val="Stopka"/>
      <w:spacing w:before="1200" w:line="276" w:lineRule="auto"/>
      <w:jc w:val="center"/>
      <w:rPr>
        <w:rFonts w:asciiTheme="majorHAnsi" w:hAnsiTheme="majorHAnsi" w:cstheme="majorHAnsi"/>
        <w:color w:val="00628B"/>
        <w:sz w:val="12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0EF8D63" wp14:editId="010FCB23">
          <wp:simplePos x="0" y="0"/>
          <wp:positionH relativeFrom="column">
            <wp:posOffset>2039620</wp:posOffset>
          </wp:positionH>
          <wp:positionV relativeFrom="paragraph">
            <wp:posOffset>48895</wp:posOffset>
          </wp:positionV>
          <wp:extent cx="1125220" cy="539750"/>
          <wp:effectExtent l="0" t="0" r="0" b="0"/>
          <wp:wrapNone/>
          <wp:docPr id="3" name="Obraz 3" descr="Logo Centrum Systemów Informacyjnych Ochrony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F0ABB9" wp14:editId="0CF8AB6A">
              <wp:simplePos x="0" y="0"/>
              <wp:positionH relativeFrom="column">
                <wp:posOffset>5080</wp:posOffset>
              </wp:positionH>
              <wp:positionV relativeFrom="paragraph">
                <wp:posOffset>-165100</wp:posOffset>
              </wp:positionV>
              <wp:extent cx="5759450" cy="0"/>
              <wp:effectExtent l="0" t="0" r="31750" b="19050"/>
              <wp:wrapNone/>
              <wp:docPr id="27" name="Łącznik prosty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4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F214D4" id="Łącznik prosty 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13pt" to="453.9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" strokecolor="#00648c" strokeweight="1pt">
              <v:stroke joinstyle="miter"/>
            </v:line>
          </w:pict>
        </mc:Fallback>
      </mc:AlternateContent>
    </w:r>
    <w:r w:rsidRPr="00E3651F">
      <w:rPr>
        <w:rFonts w:ascii="Lato Light" w:hAnsi="Lato Light"/>
        <w:noProof/>
        <w:color w:val="00648C"/>
        <w:sz w:val="12"/>
        <w:lang w:eastAsia="pl-PL"/>
      </w:rPr>
      <w:drawing>
        <wp:anchor distT="0" distB="0" distL="114300" distR="114300" simplePos="0" relativeHeight="251659264" behindDoc="0" locked="0" layoutInCell="1" allowOverlap="1" wp14:anchorId="3AD4CC83" wp14:editId="10B6909D">
          <wp:simplePos x="0" y="0"/>
          <wp:positionH relativeFrom="margin">
            <wp:align>right</wp:align>
          </wp:positionH>
          <wp:positionV relativeFrom="paragraph">
            <wp:posOffset>125095</wp:posOffset>
          </wp:positionV>
          <wp:extent cx="1763395" cy="415925"/>
          <wp:effectExtent l="0" t="0" r="8255" b="3175"/>
          <wp:wrapNone/>
          <wp:docPr id="77" name="Obraz 77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E_EFRR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51F">
      <w:rPr>
        <w:rFonts w:ascii="Lato Light" w:hAnsi="Lato Light"/>
        <w:noProof/>
        <w:color w:val="00648C"/>
        <w:sz w:val="12"/>
        <w:lang w:eastAsia="pl-PL"/>
      </w:rPr>
      <w:drawing>
        <wp:anchor distT="0" distB="0" distL="114300" distR="114300" simplePos="0" relativeHeight="251660288" behindDoc="0" locked="0" layoutInCell="1" allowOverlap="1" wp14:anchorId="46D69467" wp14:editId="31080431">
          <wp:simplePos x="0" y="0"/>
          <wp:positionH relativeFrom="margin">
            <wp:align>left</wp:align>
          </wp:positionH>
          <wp:positionV relativeFrom="paragraph">
            <wp:posOffset>49306</wp:posOffset>
          </wp:positionV>
          <wp:extent cx="1186815" cy="544195"/>
          <wp:effectExtent l="0" t="0" r="0" b="8255"/>
          <wp:wrapNone/>
          <wp:docPr id="78" name="Obraz 78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FE_Polska_Cyfrowa_rgb-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360" cy="555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C1D">
      <w:rPr>
        <w:rFonts w:ascii="Lato Light" w:hAnsi="Lato Light"/>
        <w:color w:val="00628B"/>
        <w:sz w:val="12"/>
      </w:rPr>
      <w:t xml:space="preserve">ul. </w:t>
    </w:r>
    <w:r w:rsidRPr="00FC4C1D">
      <w:rPr>
        <w:rFonts w:asciiTheme="majorHAnsi" w:hAnsiTheme="majorHAnsi" w:cstheme="majorHAnsi"/>
        <w:color w:val="00628B"/>
        <w:sz w:val="12"/>
      </w:rPr>
      <w:t>Stanisława Dubois 5A | 00-184 Warszawa | tel</w:t>
    </w:r>
    <w:r>
      <w:rPr>
        <w:rFonts w:asciiTheme="majorHAnsi" w:hAnsiTheme="majorHAnsi" w:cstheme="majorHAnsi"/>
        <w:color w:val="00628B"/>
        <w:sz w:val="12"/>
      </w:rPr>
      <w:t>.</w:t>
    </w:r>
    <w:r w:rsidRPr="00FC4C1D">
      <w:rPr>
        <w:rFonts w:asciiTheme="majorHAnsi" w:hAnsiTheme="majorHAnsi" w:cstheme="majorHAnsi"/>
        <w:color w:val="00628B"/>
        <w:sz w:val="12"/>
      </w:rPr>
      <w:t>: +48 22 597-09-27 | fax: +48 22 597-09-37</w:t>
    </w:r>
    <w:r>
      <w:rPr>
        <w:rFonts w:asciiTheme="majorHAnsi" w:hAnsiTheme="majorHAnsi" w:cstheme="majorHAnsi"/>
        <w:color w:val="00628B"/>
        <w:sz w:val="12"/>
      </w:rPr>
      <w:t xml:space="preserve"> </w:t>
    </w:r>
    <w:r w:rsidRPr="00FC4C1D">
      <w:rPr>
        <w:rFonts w:asciiTheme="majorHAnsi" w:hAnsiTheme="majorHAnsi" w:cstheme="majorHAnsi"/>
        <w:color w:val="00628B"/>
        <w:sz w:val="12"/>
      </w:rPr>
      <w:t>|</w:t>
    </w:r>
    <w:r w:rsidRPr="00E86229">
      <w:rPr>
        <w:rFonts w:asciiTheme="majorHAnsi" w:hAnsiTheme="majorHAnsi" w:cstheme="majorHAnsi"/>
        <w:color w:val="00628B"/>
        <w:sz w:val="12"/>
        <w:u w:val="single"/>
      </w:rPr>
      <w:t xml:space="preserve"> </w:t>
    </w:r>
    <w:r w:rsidRPr="00FC4C1D">
      <w:rPr>
        <w:rFonts w:asciiTheme="majorHAnsi" w:hAnsiTheme="majorHAnsi" w:cstheme="majorHAnsi"/>
        <w:color w:val="00628B"/>
        <w:sz w:val="12"/>
        <w:u w:val="single"/>
      </w:rPr>
      <w:t>biuro@csioz.gov.pl</w:t>
    </w:r>
  </w:p>
  <w:p w14:paraId="3AC02256" w14:textId="77777777" w:rsidR="00F60288" w:rsidRDefault="004A2984" w:rsidP="00F60288">
    <w:pPr>
      <w:pStyle w:val="Stopka"/>
      <w:spacing w:after="120" w:line="276" w:lineRule="auto"/>
      <w:jc w:val="center"/>
      <w:rPr>
        <w:rFonts w:asciiTheme="majorHAnsi" w:hAnsiTheme="majorHAnsi" w:cstheme="majorHAnsi"/>
        <w:color w:val="00648C"/>
        <w:sz w:val="12"/>
      </w:rPr>
    </w:pPr>
    <w:r w:rsidRPr="006E2D82">
      <w:rPr>
        <w:rStyle w:val="Hipercze"/>
        <w:rFonts w:asciiTheme="majorHAnsi" w:hAnsiTheme="majorHAnsi" w:cstheme="majorHAnsi"/>
        <w:color w:val="00628B"/>
        <w:sz w:val="12"/>
      </w:rPr>
      <w:t>www.csioz.gov.pl</w:t>
    </w:r>
    <w:r w:rsidRPr="00FC4C1D">
      <w:rPr>
        <w:rFonts w:asciiTheme="majorHAnsi" w:hAnsiTheme="majorHAnsi" w:cstheme="majorHAnsi"/>
        <w:color w:val="00628B"/>
        <w:sz w:val="12"/>
      </w:rPr>
      <w:t xml:space="preserve"> |Skrytka ESP: /</w:t>
    </w:r>
    <w:proofErr w:type="spellStart"/>
    <w:r w:rsidRPr="00FC4C1D">
      <w:rPr>
        <w:rFonts w:asciiTheme="majorHAnsi" w:hAnsiTheme="majorHAnsi" w:cstheme="majorHAnsi"/>
        <w:color w:val="00628B"/>
        <w:sz w:val="12"/>
        <w:u w:val="single"/>
      </w:rPr>
      <w:t>csiozgovpl</w:t>
    </w:r>
    <w:proofErr w:type="spellEnd"/>
    <w:r w:rsidRPr="00FC4C1D">
      <w:rPr>
        <w:rFonts w:asciiTheme="majorHAnsi" w:hAnsiTheme="majorHAnsi" w:cstheme="majorHAnsi"/>
        <w:color w:val="00628B"/>
        <w:sz w:val="12"/>
        <w:u w:val="single"/>
      </w:rPr>
      <w:t>/</w:t>
    </w:r>
    <w:proofErr w:type="spellStart"/>
    <w:r w:rsidRPr="00FC4C1D">
      <w:rPr>
        <w:rFonts w:asciiTheme="majorHAnsi" w:hAnsiTheme="majorHAnsi" w:cstheme="majorHAnsi"/>
        <w:color w:val="00628B"/>
        <w:sz w:val="12"/>
        <w:u w:val="single"/>
      </w:rPr>
      <w:t>SkrytkaESP</w:t>
    </w:r>
    <w:proofErr w:type="spellEnd"/>
    <w:r w:rsidRPr="00FC4C1D">
      <w:rPr>
        <w:rFonts w:asciiTheme="majorHAnsi" w:hAnsiTheme="majorHAnsi" w:cstheme="majorHAnsi"/>
        <w:color w:val="00628B"/>
        <w:sz w:val="12"/>
        <w:u w:val="single"/>
      </w:rPr>
      <w:t xml:space="preserve"> </w:t>
    </w:r>
    <w:r w:rsidRPr="00D54F39">
      <w:rPr>
        <w:rFonts w:asciiTheme="majorHAnsi" w:hAnsiTheme="majorHAnsi" w:cstheme="majorHAnsi"/>
        <w:color w:val="00628B"/>
        <w:sz w:val="12"/>
      </w:rPr>
      <w:t xml:space="preserve">| </w:t>
    </w:r>
    <w:r>
      <w:rPr>
        <w:rFonts w:asciiTheme="majorHAnsi" w:hAnsiTheme="majorHAnsi" w:cstheme="majorHAnsi"/>
        <w:color w:val="00628B"/>
        <w:sz w:val="12"/>
      </w:rPr>
      <w:t>NIP: 5251575</w:t>
    </w:r>
    <w:r w:rsidRPr="00FC4C1D">
      <w:rPr>
        <w:rFonts w:asciiTheme="majorHAnsi" w:hAnsiTheme="majorHAnsi" w:cstheme="majorHAnsi"/>
        <w:color w:val="00628B"/>
        <w:sz w:val="12"/>
      </w:rPr>
      <w:t>309</w:t>
    </w:r>
    <w:r>
      <w:rPr>
        <w:rFonts w:asciiTheme="majorHAnsi" w:hAnsiTheme="majorHAnsi" w:cstheme="majorHAnsi"/>
        <w:color w:val="00628B"/>
        <w:sz w:val="12"/>
      </w:rPr>
      <w:t xml:space="preserve"> </w:t>
    </w:r>
    <w:r w:rsidRPr="00FC4C1D">
      <w:rPr>
        <w:rFonts w:asciiTheme="majorHAnsi" w:hAnsiTheme="majorHAnsi" w:cstheme="majorHAnsi"/>
        <w:color w:val="00628B"/>
        <w:sz w:val="12"/>
      </w:rPr>
      <w:t>|</w:t>
    </w:r>
    <w:r>
      <w:rPr>
        <w:rFonts w:asciiTheme="majorHAnsi" w:hAnsiTheme="majorHAnsi" w:cstheme="majorHAnsi"/>
        <w:color w:val="00628B"/>
        <w:sz w:val="12"/>
      </w:rPr>
      <w:t xml:space="preserve"> REGON: 001377706</w:t>
    </w:r>
  </w:p>
  <w:p w14:paraId="77F204DF" w14:textId="77777777" w:rsidR="00F60288" w:rsidRDefault="00E07F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22C2B" w14:textId="77777777" w:rsidR="00E07F3E" w:rsidRDefault="00E07F3E">
      <w:pPr>
        <w:spacing w:after="0" w:line="240" w:lineRule="auto"/>
      </w:pPr>
      <w:r>
        <w:separator/>
      </w:r>
    </w:p>
  </w:footnote>
  <w:footnote w:type="continuationSeparator" w:id="0">
    <w:p w14:paraId="658C061B" w14:textId="77777777" w:rsidR="00E07F3E" w:rsidRDefault="00E0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DA3E8" w14:textId="77777777" w:rsidR="00F60288" w:rsidRDefault="004A2984">
    <w:pPr>
      <w:pStyle w:val="Nagwek"/>
    </w:pPr>
    <w:r>
      <w:rPr>
        <w:noProof/>
        <w:lang w:eastAsia="pl-PL"/>
      </w:rPr>
      <w:drawing>
        <wp:inline distT="0" distB="0" distL="0" distR="0" wp14:anchorId="30D1D59C" wp14:editId="7CFC9510">
          <wp:extent cx="1350000" cy="648306"/>
          <wp:effectExtent l="0" t="0" r="3175" b="0"/>
          <wp:docPr id="2" name="Obraz 2" descr="Logo Centrum Systemów Informacyjnych Ochrony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CSIO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64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5882"/>
    <w:multiLevelType w:val="hybridMultilevel"/>
    <w:tmpl w:val="97B21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C0797"/>
    <w:multiLevelType w:val="hybridMultilevel"/>
    <w:tmpl w:val="B9208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84"/>
    <w:rsid w:val="00111CDA"/>
    <w:rsid w:val="00115DC3"/>
    <w:rsid w:val="001D665A"/>
    <w:rsid w:val="001E0DE6"/>
    <w:rsid w:val="001E1F5A"/>
    <w:rsid w:val="0027203D"/>
    <w:rsid w:val="002D71BF"/>
    <w:rsid w:val="00401E39"/>
    <w:rsid w:val="004A2984"/>
    <w:rsid w:val="004A4638"/>
    <w:rsid w:val="00500545"/>
    <w:rsid w:val="0053295E"/>
    <w:rsid w:val="005337E7"/>
    <w:rsid w:val="006D4A7C"/>
    <w:rsid w:val="007540E5"/>
    <w:rsid w:val="007676F2"/>
    <w:rsid w:val="007903C0"/>
    <w:rsid w:val="008D4077"/>
    <w:rsid w:val="00A4140E"/>
    <w:rsid w:val="00A46F38"/>
    <w:rsid w:val="00A5749D"/>
    <w:rsid w:val="00AD00DE"/>
    <w:rsid w:val="00B101A3"/>
    <w:rsid w:val="00C5201D"/>
    <w:rsid w:val="00D149C7"/>
    <w:rsid w:val="00D57E6E"/>
    <w:rsid w:val="00DC68E3"/>
    <w:rsid w:val="00E07F3E"/>
    <w:rsid w:val="00E6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A2EC"/>
  <w15:chartTrackingRefBased/>
  <w15:docId w15:val="{2FD4EDAF-F3E6-45BD-8C30-D2A1FC9C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2984"/>
    <w:rPr>
      <w:strike w:val="0"/>
      <w:dstrike w:val="0"/>
      <w:color w:val="7A9CAD"/>
      <w:u w:val="none"/>
      <w:effect w:val="none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4A29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984"/>
  </w:style>
  <w:style w:type="paragraph" w:styleId="Stopka">
    <w:name w:val="footer"/>
    <w:basedOn w:val="Normalny"/>
    <w:link w:val="StopkaZnak"/>
    <w:uiPriority w:val="99"/>
    <w:unhideWhenUsed/>
    <w:rsid w:val="004A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9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37E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8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jent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-recepta@csioz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ioz.gov.pl/e-zdrowie-p1/e-recept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playlist?list=PLzPRusQntEImGVr--SxCPg90OCA91Ho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wdl.csioz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B04A-99C5-40EE-8B4C-68C664D3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Kurek-Stec Agata</dc:creator>
  <cp:keywords/>
  <dc:description/>
  <cp:lastModifiedBy>PSwitalska</cp:lastModifiedBy>
  <cp:revision>2</cp:revision>
  <cp:lastPrinted>2019-06-25T10:56:00Z</cp:lastPrinted>
  <dcterms:created xsi:type="dcterms:W3CDTF">2019-07-18T10:23:00Z</dcterms:created>
  <dcterms:modified xsi:type="dcterms:W3CDTF">2019-07-18T10:23:00Z</dcterms:modified>
</cp:coreProperties>
</file>