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01-04-2020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.1.17.2020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31-03-2020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 "budowy sieci wodociągowej", zlokalizowanej na działkach o nr. geod. 640/5, 640/9 obreb Dąbrowa, gmina Wieluń- obszar wiejski: inwestor: Gmina Wieluń, Plac Kazimierza Wielkiego 1, 98-300 Wieluń, nr rej. organu 07066/2020".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