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B65" w:rsidRPr="004C4B18" w:rsidRDefault="00F65B65" w:rsidP="001029A0">
      <w:pPr>
        <w:pStyle w:val="Zagicieoddouformularza"/>
        <w:jc w:val="left"/>
        <w:rPr>
          <w:highlight w:val="yellow"/>
        </w:rPr>
      </w:pPr>
      <w:r w:rsidRPr="004C4B18">
        <w:rPr>
          <w:highlight w:val="yellow"/>
        </w:rPr>
        <w:t>Dół formularza</w:t>
      </w:r>
    </w:p>
    <w:p w:rsidR="00F65B65" w:rsidRPr="004C4B18" w:rsidRDefault="00F65B65" w:rsidP="00F65B65">
      <w:pPr>
        <w:pStyle w:val="Zagicieodgryformularza"/>
        <w:rPr>
          <w:highlight w:val="yellow"/>
        </w:rPr>
      </w:pPr>
      <w:r w:rsidRPr="004C4B18">
        <w:rPr>
          <w:highlight w:val="yellow"/>
        </w:rPr>
        <w:t>Początek formularza</w:t>
      </w:r>
    </w:p>
    <w:p w:rsidR="00F65B65" w:rsidRPr="004C4B18" w:rsidRDefault="00F65B65" w:rsidP="00F65B65">
      <w:pPr>
        <w:pStyle w:val="Zagicieoddouformularza"/>
        <w:rPr>
          <w:highlight w:val="yellow"/>
        </w:rPr>
      </w:pPr>
      <w:r w:rsidRPr="004C4B18">
        <w:rPr>
          <w:highlight w:val="yellow"/>
        </w:rPr>
        <w:t>Dół formularza</w:t>
      </w:r>
    </w:p>
    <w:p w:rsidR="00E2496C" w:rsidRPr="004C4B18" w:rsidRDefault="00F65B65" w:rsidP="00F65B65">
      <w:pPr>
        <w:pStyle w:val="Nagwek1"/>
        <w:rPr>
          <w:highlight w:val="yellow"/>
        </w:rPr>
      </w:pPr>
      <w:r w:rsidRPr="004C4B18">
        <w:rPr>
          <w:highlight w:val="yellow"/>
        </w:rPr>
        <w:t>RACHUNKI BANKOWE STAROSTWA</w:t>
      </w:r>
    </w:p>
    <w:p w:rsidR="003D0703" w:rsidRDefault="00F65B65" w:rsidP="00F65B65">
      <w:pPr>
        <w:pStyle w:val="NormalnyWeb"/>
        <w:rPr>
          <w:rStyle w:val="Pogrubienie"/>
          <w:sz w:val="28"/>
          <w:szCs w:val="28"/>
          <w:u w:val="single"/>
        </w:rPr>
      </w:pPr>
      <w:r w:rsidRPr="004C4B18">
        <w:rPr>
          <w:rStyle w:val="Pogrubienie"/>
          <w:sz w:val="28"/>
          <w:szCs w:val="28"/>
          <w:u w:val="single"/>
        </w:rPr>
        <w:t xml:space="preserve">UWAGA!!! </w:t>
      </w:r>
      <w:r w:rsidR="003D0703">
        <w:rPr>
          <w:rStyle w:val="Pogrubienie"/>
          <w:sz w:val="28"/>
          <w:szCs w:val="28"/>
          <w:u w:val="single"/>
        </w:rPr>
        <w:t xml:space="preserve"> </w:t>
      </w:r>
    </w:p>
    <w:p w:rsidR="00101C9C" w:rsidRPr="00573B2A" w:rsidRDefault="00F65B65" w:rsidP="00F65B65">
      <w:pPr>
        <w:pStyle w:val="NormalnyWeb"/>
        <w:rPr>
          <w:b/>
          <w:sz w:val="28"/>
          <w:szCs w:val="28"/>
          <w:u w:val="single"/>
        </w:rPr>
      </w:pPr>
      <w:r w:rsidRPr="004C4B18">
        <w:rPr>
          <w:rStyle w:val="Pogrubienie"/>
          <w:sz w:val="28"/>
          <w:szCs w:val="28"/>
          <w:u w:val="single"/>
        </w:rPr>
        <w:t>Od 1 lipca 2020 roku</w:t>
      </w:r>
      <w:r w:rsidRPr="004C4B18">
        <w:rPr>
          <w:b/>
          <w:sz w:val="28"/>
          <w:szCs w:val="28"/>
          <w:highlight w:val="yellow"/>
          <w:u w:val="single"/>
        </w:rPr>
        <w:t xml:space="preserve"> </w:t>
      </w:r>
      <w:r w:rsidR="00101C9C" w:rsidRPr="004C4B18">
        <w:rPr>
          <w:b/>
          <w:sz w:val="28"/>
          <w:szCs w:val="28"/>
          <w:highlight w:val="yellow"/>
          <w:u w:val="single"/>
        </w:rPr>
        <w:t xml:space="preserve">następuje zmiana numerów rachunków </w:t>
      </w:r>
      <w:r w:rsidR="0084736E" w:rsidRPr="004C4B18">
        <w:rPr>
          <w:b/>
          <w:sz w:val="28"/>
          <w:szCs w:val="28"/>
          <w:highlight w:val="yellow"/>
          <w:u w:val="single"/>
        </w:rPr>
        <w:t>b</w:t>
      </w:r>
      <w:r w:rsidR="00101C9C" w:rsidRPr="004C4B18">
        <w:rPr>
          <w:b/>
          <w:sz w:val="28"/>
          <w:szCs w:val="28"/>
          <w:highlight w:val="yellow"/>
          <w:u w:val="single"/>
        </w:rPr>
        <w:t>ankowych</w:t>
      </w:r>
      <w:r w:rsidR="002754D2">
        <w:rPr>
          <w:b/>
          <w:sz w:val="28"/>
          <w:szCs w:val="28"/>
          <w:highlight w:val="yellow"/>
          <w:u w:val="single"/>
        </w:rPr>
        <w:t xml:space="preserve"> </w:t>
      </w:r>
      <w:r w:rsidR="00101C9C" w:rsidRPr="004C4B18">
        <w:rPr>
          <w:b/>
          <w:sz w:val="28"/>
          <w:szCs w:val="28"/>
          <w:highlight w:val="yellow"/>
          <w:u w:val="single"/>
        </w:rPr>
        <w:t xml:space="preserve"> </w:t>
      </w:r>
      <w:r w:rsidRPr="004C4B18">
        <w:rPr>
          <w:b/>
          <w:sz w:val="28"/>
          <w:szCs w:val="28"/>
          <w:highlight w:val="yellow"/>
          <w:u w:val="single"/>
        </w:rPr>
        <w:t>Starostw</w:t>
      </w:r>
      <w:r w:rsidR="00101C9C" w:rsidRPr="004C4B18">
        <w:rPr>
          <w:b/>
          <w:sz w:val="28"/>
          <w:szCs w:val="28"/>
          <w:highlight w:val="yellow"/>
          <w:u w:val="single"/>
        </w:rPr>
        <w:t>a</w:t>
      </w:r>
      <w:r w:rsidRPr="004C4B18">
        <w:rPr>
          <w:b/>
          <w:sz w:val="28"/>
          <w:szCs w:val="28"/>
          <w:highlight w:val="yellow"/>
          <w:u w:val="single"/>
        </w:rPr>
        <w:t xml:space="preserve"> Powiatowe</w:t>
      </w:r>
      <w:r w:rsidR="00101C9C" w:rsidRPr="004C4B18">
        <w:rPr>
          <w:b/>
          <w:sz w:val="28"/>
          <w:szCs w:val="28"/>
          <w:highlight w:val="yellow"/>
          <w:u w:val="single"/>
        </w:rPr>
        <w:t>go</w:t>
      </w:r>
      <w:r w:rsidRPr="004C4B18">
        <w:rPr>
          <w:b/>
          <w:sz w:val="28"/>
          <w:szCs w:val="28"/>
          <w:highlight w:val="yellow"/>
          <w:u w:val="single"/>
        </w:rPr>
        <w:t xml:space="preserve"> w Wieluniu</w:t>
      </w:r>
      <w:r w:rsidR="00101C9C" w:rsidRPr="00573B2A">
        <w:rPr>
          <w:b/>
          <w:sz w:val="28"/>
          <w:szCs w:val="28"/>
          <w:u w:val="single"/>
        </w:rPr>
        <w:t xml:space="preserve"> </w:t>
      </w:r>
      <w:r w:rsidRPr="00573B2A">
        <w:rPr>
          <w:b/>
          <w:sz w:val="28"/>
          <w:szCs w:val="28"/>
          <w:u w:val="single"/>
        </w:rPr>
        <w:t xml:space="preserve"> </w:t>
      </w:r>
    </w:p>
    <w:p w:rsidR="00F65B65" w:rsidRDefault="00101C9C" w:rsidP="00F65B65">
      <w:pPr>
        <w:pStyle w:val="NormalnyWeb"/>
        <w:rPr>
          <w:rStyle w:val="Pogrubienie"/>
        </w:rPr>
      </w:pPr>
      <w:r>
        <w:rPr>
          <w:rStyle w:val="Pogrubienie"/>
        </w:rPr>
        <w:t>O</w:t>
      </w:r>
      <w:r w:rsidR="00F65B65">
        <w:rPr>
          <w:rStyle w:val="Pogrubienie"/>
        </w:rPr>
        <w:t>bsług</w:t>
      </w:r>
      <w:r>
        <w:rPr>
          <w:rStyle w:val="Pogrubienie"/>
        </w:rPr>
        <w:t>a</w:t>
      </w:r>
      <w:r w:rsidR="00F65B65">
        <w:rPr>
          <w:rStyle w:val="Pogrubienie"/>
        </w:rPr>
        <w:t xml:space="preserve"> bankow</w:t>
      </w:r>
      <w:r>
        <w:rPr>
          <w:rStyle w:val="Pogrubienie"/>
        </w:rPr>
        <w:t>a,</w:t>
      </w:r>
      <w:r w:rsidR="00F65B65">
        <w:t xml:space="preserve"> prowadzon</w:t>
      </w:r>
      <w:r>
        <w:t>a będzie</w:t>
      </w:r>
      <w:r w:rsidR="00F65B65">
        <w:t xml:space="preserve"> przez </w:t>
      </w:r>
      <w:r w:rsidR="00F65B65">
        <w:rPr>
          <w:rStyle w:val="Pogrubienie"/>
        </w:rPr>
        <w:t>Rejonowy Bank Spółdzielczy w Lututowie Oddział Wieluń</w:t>
      </w:r>
      <w:r>
        <w:rPr>
          <w:rStyle w:val="Pogrubienie"/>
        </w:rPr>
        <w:t xml:space="preserve"> Plac Legionów 2 98-300 Wieluń.</w:t>
      </w:r>
      <w:r w:rsidR="00F65B65">
        <w:rPr>
          <w:rStyle w:val="Pogrubienie"/>
        </w:rPr>
        <w:t xml:space="preserve"> </w:t>
      </w:r>
    </w:p>
    <w:p w:rsidR="008221AB" w:rsidRPr="005A4BDC" w:rsidRDefault="008221AB" w:rsidP="00F65B65">
      <w:pPr>
        <w:pStyle w:val="NormalnyWeb"/>
        <w:rPr>
          <w:rStyle w:val="Pogrubienie"/>
          <w:b w:val="0"/>
        </w:rPr>
      </w:pPr>
      <w:r>
        <w:rPr>
          <w:rStyle w:val="Pogrubienie"/>
        </w:rPr>
        <w:t xml:space="preserve">Nazwa rachunku -  </w:t>
      </w:r>
      <w:r w:rsidR="00956F7E" w:rsidRPr="00956F7E">
        <w:rPr>
          <w:rStyle w:val="Pogrubienie"/>
        </w:rPr>
        <w:t>Dochody Jednostki Samorządu Terytorialnego (Organ)</w:t>
      </w:r>
      <w:r w:rsidR="00956F7E">
        <w:rPr>
          <w:rStyle w:val="Pogrubienie"/>
          <w:b w:val="0"/>
        </w:rPr>
        <w:t xml:space="preserve">                                  </w:t>
      </w:r>
      <w:r>
        <w:rPr>
          <w:rStyle w:val="Pogrubienie"/>
        </w:rPr>
        <w:t xml:space="preserve">Numer rachunku: </w:t>
      </w:r>
      <w:r w:rsidR="00573B2A">
        <w:rPr>
          <w:rStyle w:val="Pogrubienie"/>
        </w:rPr>
        <w:t xml:space="preserve"> </w:t>
      </w:r>
      <w:r w:rsidR="00790CB7">
        <w:rPr>
          <w:rStyle w:val="Pogrubienie"/>
        </w:rPr>
        <w:t>67 9256 0004 0070 2340 2000 0410</w:t>
      </w:r>
      <w:r w:rsidR="00573B2A">
        <w:rPr>
          <w:rStyle w:val="Pogrubienie"/>
        </w:rPr>
        <w:t xml:space="preserve">                                                        </w:t>
      </w:r>
      <w:r w:rsidR="00E2496C">
        <w:rPr>
          <w:rStyle w:val="Pogrubienie"/>
        </w:rPr>
        <w:t xml:space="preserve">                                                              </w:t>
      </w:r>
      <w:r>
        <w:rPr>
          <w:rStyle w:val="Pogrubienie"/>
          <w:b w:val="0"/>
        </w:rPr>
        <w:t>Tytuł wpłaty</w:t>
      </w:r>
      <w:r w:rsidR="00956F7E">
        <w:rPr>
          <w:rStyle w:val="Pogrubienie"/>
          <w:b w:val="0"/>
        </w:rPr>
        <w:t>:</w:t>
      </w:r>
      <w:r>
        <w:rPr>
          <w:rStyle w:val="Pogrubienie"/>
          <w:b w:val="0"/>
        </w:rPr>
        <w:t xml:space="preserve"> </w:t>
      </w:r>
    </w:p>
    <w:p w:rsidR="008221AB" w:rsidRPr="008221AB" w:rsidRDefault="008221AB" w:rsidP="008221AB">
      <w:pPr>
        <w:pStyle w:val="NormalnyWeb"/>
        <w:rPr>
          <w:rStyle w:val="Pogrubienie"/>
          <w:b w:val="0"/>
        </w:rPr>
      </w:pPr>
      <w:r>
        <w:rPr>
          <w:rStyle w:val="Pogrubienie"/>
          <w:b w:val="0"/>
        </w:rPr>
        <w:t>1)</w:t>
      </w:r>
      <w:r w:rsidR="00E2496C">
        <w:rPr>
          <w:rStyle w:val="Pogrubienie"/>
          <w:b w:val="0"/>
        </w:rPr>
        <w:t xml:space="preserve"> </w:t>
      </w:r>
      <w:r>
        <w:rPr>
          <w:rStyle w:val="Pogrubienie"/>
          <w:b w:val="0"/>
        </w:rPr>
        <w:t xml:space="preserve">dotacje                                                                                                                                 </w:t>
      </w:r>
      <w:r w:rsidR="00E2496C">
        <w:rPr>
          <w:rStyle w:val="Pogrubienie"/>
          <w:b w:val="0"/>
        </w:rPr>
        <w:t xml:space="preserve">           </w:t>
      </w:r>
      <w:r>
        <w:rPr>
          <w:rStyle w:val="Pogrubienie"/>
          <w:b w:val="0"/>
        </w:rPr>
        <w:t xml:space="preserve"> 2)</w:t>
      </w:r>
      <w:r w:rsidR="00E2496C">
        <w:rPr>
          <w:rStyle w:val="Pogrubienie"/>
          <w:b w:val="0"/>
        </w:rPr>
        <w:t xml:space="preserve"> </w:t>
      </w:r>
      <w:r>
        <w:rPr>
          <w:rStyle w:val="Pogrubienie"/>
          <w:b w:val="0"/>
        </w:rPr>
        <w:t>subwencje                                                                                                                                             3)</w:t>
      </w:r>
      <w:r w:rsidR="00E2496C">
        <w:rPr>
          <w:rStyle w:val="Pogrubienie"/>
          <w:b w:val="0"/>
        </w:rPr>
        <w:t xml:space="preserve"> </w:t>
      </w:r>
      <w:r>
        <w:rPr>
          <w:rStyle w:val="Pogrubienie"/>
          <w:b w:val="0"/>
        </w:rPr>
        <w:t>pomoc finansowa                                                                                                                               4)</w:t>
      </w:r>
      <w:r w:rsidR="00E2496C">
        <w:rPr>
          <w:rStyle w:val="Pogrubienie"/>
          <w:b w:val="0"/>
        </w:rPr>
        <w:t xml:space="preserve"> </w:t>
      </w:r>
      <w:r>
        <w:rPr>
          <w:rStyle w:val="Pogrubienie"/>
          <w:b w:val="0"/>
        </w:rPr>
        <w:t>udziały w podatku dochodowym od osób prawnych                                                                   5)</w:t>
      </w:r>
      <w:r w:rsidR="00E2496C">
        <w:rPr>
          <w:rStyle w:val="Pogrubienie"/>
          <w:b w:val="0"/>
        </w:rPr>
        <w:t xml:space="preserve"> </w:t>
      </w:r>
      <w:r>
        <w:rPr>
          <w:rStyle w:val="Pogrubienie"/>
          <w:b w:val="0"/>
        </w:rPr>
        <w:t xml:space="preserve">udziały w podatku dochodowym od osób fizycznych </w:t>
      </w:r>
    </w:p>
    <w:p w:rsidR="005A4BDC" w:rsidRDefault="00F65B65" w:rsidP="00F65B65">
      <w:pPr>
        <w:pStyle w:val="NormalnyWeb"/>
      </w:pPr>
      <w:r>
        <w:rPr>
          <w:rStyle w:val="Pogrubienie"/>
        </w:rPr>
        <w:t>Nazwa rachunku – Dochody Starostwa</w:t>
      </w:r>
      <w:r>
        <w:br/>
      </w:r>
      <w:r w:rsidR="005E3415">
        <w:rPr>
          <w:rStyle w:val="Pogrubienie"/>
        </w:rPr>
        <w:t>Numer rachunku : 12 9256 0004 0070 2340 2000 0430</w:t>
      </w:r>
      <w:r>
        <w:br/>
        <w:t>Tytuł wpłaty</w:t>
      </w:r>
      <w:r w:rsidR="00956F7E">
        <w:t>:</w:t>
      </w:r>
    </w:p>
    <w:p w:rsidR="00F65B65" w:rsidRPr="005A4BDC" w:rsidRDefault="00956F7E" w:rsidP="00F65B65">
      <w:pPr>
        <w:pStyle w:val="NormalnyWeb"/>
        <w:rPr>
          <w:b/>
          <w:bCs/>
        </w:rPr>
      </w:pPr>
      <w:r>
        <w:t xml:space="preserve">                                                                                                                            </w:t>
      </w:r>
      <w:r w:rsidR="00E2496C">
        <w:t xml:space="preserve">                      </w:t>
      </w:r>
      <w:r w:rsidR="00F65B65" w:rsidRPr="00E2496C">
        <w:rPr>
          <w:b/>
        </w:rPr>
        <w:t>Opłaty komunikacyjne:</w:t>
      </w:r>
      <w:r w:rsidRPr="00E2496C">
        <w:rPr>
          <w:b/>
        </w:rPr>
        <w:t xml:space="preserve">                                                                                                                           </w:t>
      </w:r>
      <w:r w:rsidR="00F65B65">
        <w:t>1) rejestracja pojazdu</w:t>
      </w:r>
      <w:r w:rsidR="00F65B65">
        <w:br/>
        <w:t>2) rejestracja pojazdu + karta pojazdu</w:t>
      </w:r>
      <w:r w:rsidR="00F65B65">
        <w:br/>
        <w:t>3) rejestracja stała pojazdu, przyczepy</w:t>
      </w:r>
      <w:r w:rsidR="00F65B65">
        <w:br/>
        <w:t>4) rejestracja stała motoru</w:t>
      </w:r>
      <w:r w:rsidR="00F65B65">
        <w:br/>
        <w:t>5) rejestracja pojazdu</w:t>
      </w:r>
      <w:r w:rsidR="00F65B65">
        <w:br/>
        <w:t>6) rejestracja czasowa pojazdu</w:t>
      </w:r>
      <w:r w:rsidR="00F65B65">
        <w:br/>
        <w:t>7) rejestracja tymczasowa pojazdu</w:t>
      </w:r>
      <w:r w:rsidR="00F65B65">
        <w:br/>
        <w:t>8) rejestracja tymczasowa motoru</w:t>
      </w:r>
      <w:r w:rsidR="00F65B65">
        <w:br/>
        <w:t>9) wymiana dowodu rejestracyjnego</w:t>
      </w:r>
      <w:r w:rsidR="00F65B65">
        <w:br/>
        <w:t>10) wtórnik tablic rejestracyjnych</w:t>
      </w:r>
      <w:r w:rsidR="00F65B65">
        <w:br/>
        <w:t>11) karta pojazdu</w:t>
      </w:r>
      <w:r w:rsidR="00F65B65">
        <w:br/>
        <w:t>12) nalepka kontrolna</w:t>
      </w:r>
      <w:r w:rsidR="00F65B65">
        <w:br/>
        <w:t>13) prawo jazdy</w:t>
      </w:r>
      <w:r w:rsidR="00F65B65">
        <w:br/>
        <w:t xml:space="preserve">14) międzynarodowe prawo jazdy </w:t>
      </w:r>
      <w:r w:rsidR="00194AB3">
        <w:t xml:space="preserve">                                                                                    </w:t>
      </w:r>
      <w:r w:rsidR="00E2496C">
        <w:t xml:space="preserve">               </w:t>
      </w:r>
      <w:r w:rsidR="00194AB3">
        <w:t xml:space="preserve"> </w:t>
      </w:r>
      <w:r w:rsidR="00F65B65">
        <w:t>15)</w:t>
      </w:r>
      <w:r w:rsidR="00E2496C">
        <w:t xml:space="preserve"> </w:t>
      </w:r>
      <w:r w:rsidR="00F65B65">
        <w:t>zezwolenie na kierowanie pojazdami uprzywilejowanymi</w:t>
      </w:r>
      <w:r w:rsidR="00F65B65">
        <w:br/>
        <w:t>16) licencja transportowa</w:t>
      </w:r>
      <w:r w:rsidR="00F65B65">
        <w:br/>
        <w:t>17) wypis do licencji transportowej</w:t>
      </w:r>
      <w:r w:rsidR="00F65B65">
        <w:br/>
        <w:t>18) opłata ewidencyjna</w:t>
      </w:r>
      <w:r w:rsidR="004D5BD2">
        <w:t xml:space="preserve">                                                                                                               19)opłaty za usunięcie i przechowywanie pojazdu</w:t>
      </w:r>
      <w:r w:rsidR="00F65B65">
        <w:br/>
      </w:r>
      <w:r w:rsidR="00F65B65" w:rsidRPr="00E2496C">
        <w:rPr>
          <w:b/>
        </w:rPr>
        <w:t xml:space="preserve">Pozostałe: </w:t>
      </w:r>
      <w:r w:rsidRPr="00E2496C">
        <w:rPr>
          <w:b/>
        </w:rPr>
        <w:t xml:space="preserve">                                                                                                                                      </w:t>
      </w:r>
      <w:r w:rsidR="00194AB3">
        <w:t>1)</w:t>
      </w:r>
      <w:r w:rsidR="00E2496C">
        <w:t xml:space="preserve"> </w:t>
      </w:r>
      <w:r w:rsidR="00194AB3">
        <w:t>opłaty geodezyjne (</w:t>
      </w:r>
      <w:r>
        <w:t>GN</w:t>
      </w:r>
      <w:r w:rsidR="00194AB3">
        <w:t>O</w:t>
      </w:r>
      <w:r>
        <w:t xml:space="preserve"> i GNE</w:t>
      </w:r>
      <w:r w:rsidR="00194AB3">
        <w:t>)</w:t>
      </w:r>
      <w:r>
        <w:t xml:space="preserve">                                                                                                                 </w:t>
      </w:r>
      <w:r w:rsidR="00194AB3">
        <w:t>2) karty wędkarskie</w:t>
      </w:r>
      <w:r>
        <w:t xml:space="preserve">                                                                                                                            </w:t>
      </w:r>
      <w:r>
        <w:lastRenderedPageBreak/>
        <w:t>3)</w:t>
      </w:r>
      <w:r w:rsidR="00E2496C">
        <w:t xml:space="preserve"> </w:t>
      </w:r>
      <w:r w:rsidR="00F65B65">
        <w:t>czynsze</w:t>
      </w:r>
      <w:r>
        <w:t xml:space="preserve"> i najem                                                                                                                                         4)</w:t>
      </w:r>
      <w:r w:rsidR="00E2496C">
        <w:t xml:space="preserve"> </w:t>
      </w:r>
      <w:r w:rsidR="00F65B65">
        <w:t>opłata za udostępnienie informacji o środowisku</w:t>
      </w:r>
    </w:p>
    <w:p w:rsidR="001029A0" w:rsidRDefault="00F65B65" w:rsidP="00F65B65">
      <w:pPr>
        <w:pStyle w:val="NormalnyWeb"/>
        <w:rPr>
          <w:b/>
          <w:bCs/>
        </w:rPr>
      </w:pPr>
      <w:r>
        <w:rPr>
          <w:rStyle w:val="Pogrubienie"/>
        </w:rPr>
        <w:t>Nazwa rachunku – Dochody Skarbu Państwa</w:t>
      </w:r>
      <w:r>
        <w:br/>
      </w:r>
      <w:r>
        <w:rPr>
          <w:rStyle w:val="Pogrubienie"/>
        </w:rPr>
        <w:t>Numer rachunku</w:t>
      </w:r>
      <w:r w:rsidR="00116F28">
        <w:rPr>
          <w:rStyle w:val="Pogrubienie"/>
        </w:rPr>
        <w:t xml:space="preserve">: </w:t>
      </w:r>
      <w:r w:rsidR="005E3415">
        <w:rPr>
          <w:rStyle w:val="Pogrubienie"/>
        </w:rPr>
        <w:t xml:space="preserve"> 54 9256 0004 0070 2340 2000 0450</w:t>
      </w:r>
      <w:r>
        <w:br/>
        <w:t>Tytuł wpłaty</w:t>
      </w:r>
      <w:r w:rsidR="00956F7E">
        <w:t>:</w:t>
      </w:r>
      <w:r w:rsidR="00BA39EF">
        <w:t xml:space="preserve"> </w:t>
      </w:r>
    </w:p>
    <w:p w:rsidR="00C62AB1" w:rsidRPr="001029A0" w:rsidRDefault="00BA39EF" w:rsidP="00F65B65">
      <w:pPr>
        <w:pStyle w:val="NormalnyWeb"/>
        <w:rPr>
          <w:b/>
          <w:bCs/>
        </w:rPr>
      </w:pPr>
      <w:r>
        <w:t xml:space="preserve">                                                                                                                               </w:t>
      </w:r>
      <w:r w:rsidR="002754D2">
        <w:t xml:space="preserve">                             </w:t>
      </w:r>
      <w:r w:rsidR="00956F7E">
        <w:t>1)</w:t>
      </w:r>
      <w:r w:rsidR="00F65B65">
        <w:t xml:space="preserve"> wieczyste użytkowanie</w:t>
      </w:r>
      <w:r>
        <w:t xml:space="preserve">                                                                                                              2)</w:t>
      </w:r>
      <w:r w:rsidR="00C62AB1">
        <w:t xml:space="preserve"> </w:t>
      </w:r>
      <w:r w:rsidR="00956F7E">
        <w:t>trwały zarząd</w:t>
      </w:r>
      <w:r>
        <w:t xml:space="preserve">                                                                                                                                        </w:t>
      </w:r>
      <w:r w:rsidR="00956F7E">
        <w:t>3)</w:t>
      </w:r>
      <w:r w:rsidR="00C62AB1">
        <w:t xml:space="preserve"> </w:t>
      </w:r>
      <w:r w:rsidR="00F65B65">
        <w:t>naj</w:t>
      </w:r>
      <w:r w:rsidR="00956F7E">
        <w:t>e</w:t>
      </w:r>
      <w:r w:rsidR="00F65B65">
        <w:t>m</w:t>
      </w:r>
      <w:r>
        <w:t xml:space="preserve">                                                                                                                           </w:t>
      </w:r>
      <w:r w:rsidR="00C62AB1">
        <w:t xml:space="preserve">                  </w:t>
      </w:r>
      <w:r w:rsidR="00956F7E">
        <w:t>4)</w:t>
      </w:r>
      <w:r w:rsidR="00C62AB1">
        <w:t xml:space="preserve"> </w:t>
      </w:r>
      <w:r w:rsidR="00F65B65">
        <w:t>dzierżawa</w:t>
      </w:r>
      <w:r>
        <w:t xml:space="preserve">                                                                                                                                  </w:t>
      </w:r>
      <w:r w:rsidR="00956F7E">
        <w:t>5)</w:t>
      </w:r>
      <w:r w:rsidR="00C62AB1">
        <w:t xml:space="preserve"> </w:t>
      </w:r>
      <w:r w:rsidR="00F65B65">
        <w:t>wykup nieruchomości</w:t>
      </w:r>
      <w:r>
        <w:t xml:space="preserve">                                                                                                                            </w:t>
      </w:r>
      <w:r w:rsidR="00956F7E">
        <w:t>6)</w:t>
      </w:r>
      <w:r w:rsidR="00C62AB1">
        <w:t xml:space="preserve"> </w:t>
      </w:r>
      <w:r w:rsidR="00F65B65">
        <w:t>rata za sprzedaż nieruchomości</w:t>
      </w:r>
      <w:r>
        <w:t xml:space="preserve">                                                                                </w:t>
      </w:r>
      <w:r w:rsidR="00C62AB1">
        <w:t xml:space="preserve">                    </w:t>
      </w:r>
      <w:r>
        <w:t xml:space="preserve">   </w:t>
      </w:r>
      <w:r w:rsidR="00C62AB1">
        <w:t>7</w:t>
      </w:r>
      <w:r w:rsidR="00956F7E">
        <w:t>)</w:t>
      </w:r>
      <w:r w:rsidR="00C62AB1">
        <w:t xml:space="preserve"> </w:t>
      </w:r>
      <w:r w:rsidR="00F65B65">
        <w:t xml:space="preserve">przekształcenie prawa </w:t>
      </w:r>
      <w:r w:rsidR="00C62AB1" w:rsidRPr="00F65B65">
        <w:t>wieczystego użytkowania w prawo własności</w:t>
      </w:r>
      <w:r>
        <w:t xml:space="preserve">                                                                                                         </w:t>
      </w:r>
      <w:r w:rsidR="00C62AB1">
        <w:t>8</w:t>
      </w:r>
      <w:r w:rsidR="00956F7E">
        <w:t>)</w:t>
      </w:r>
      <w:r w:rsidR="00C62AB1">
        <w:t xml:space="preserve"> </w:t>
      </w:r>
      <w:r w:rsidR="00F65B65">
        <w:t>raty za przekształcenie</w:t>
      </w:r>
      <w:r>
        <w:t xml:space="preserve">                                                                                                                                       </w:t>
      </w:r>
      <w:r w:rsidR="00C62AB1">
        <w:t>9</w:t>
      </w:r>
      <w:r w:rsidR="00956F7E">
        <w:t>)</w:t>
      </w:r>
      <w:r w:rsidR="00C62AB1">
        <w:t xml:space="preserve"> </w:t>
      </w:r>
      <w:r w:rsidR="00F65B65">
        <w:t>opłata za sporządzenie wyceny nieruchomości</w:t>
      </w:r>
      <w:r w:rsidR="00C62AB1">
        <w:t xml:space="preserve">                                                                            10) opłata za wydanie karty parkingowej</w:t>
      </w:r>
    </w:p>
    <w:p w:rsidR="00BA39EF" w:rsidRPr="00E2496C" w:rsidRDefault="00F65B65" w:rsidP="00F65B65">
      <w:pPr>
        <w:pStyle w:val="NormalnyWeb"/>
        <w:rPr>
          <w:b/>
          <w:bCs/>
        </w:rPr>
      </w:pPr>
      <w:r>
        <w:rPr>
          <w:rStyle w:val="Pogrubienie"/>
        </w:rPr>
        <w:t>Nazwa rachunku – Sumy depozytowe</w:t>
      </w:r>
      <w:r>
        <w:br/>
      </w:r>
      <w:r>
        <w:rPr>
          <w:rStyle w:val="Pogrubienie"/>
        </w:rPr>
        <w:t>Numer rachunku</w:t>
      </w:r>
      <w:r w:rsidR="00116F28">
        <w:rPr>
          <w:rStyle w:val="Pogrubienie"/>
        </w:rPr>
        <w:t>: 75 9256 0004 0070 2340 2000 0460</w:t>
      </w:r>
      <w:r>
        <w:br/>
        <w:t>Tytuł wpłaty</w:t>
      </w:r>
      <w:r w:rsidR="00BA39EF">
        <w:t xml:space="preserve">:    </w:t>
      </w:r>
    </w:p>
    <w:p w:rsidR="00F65B65" w:rsidRDefault="00BA39EF" w:rsidP="00F65B65">
      <w:pPr>
        <w:pStyle w:val="NormalnyWeb"/>
      </w:pPr>
      <w:r>
        <w:t>1)</w:t>
      </w:r>
      <w:r w:rsidR="00F65B65">
        <w:t xml:space="preserve"> wadium</w:t>
      </w:r>
      <w:r>
        <w:t xml:space="preserve">                                                                                                                 </w:t>
      </w:r>
      <w:r w:rsidR="00E2496C">
        <w:t xml:space="preserve">                                 </w:t>
      </w:r>
      <w:r>
        <w:t>2)</w:t>
      </w:r>
      <w:r w:rsidR="00E2496C">
        <w:t xml:space="preserve"> </w:t>
      </w:r>
      <w:r w:rsidR="00F65B65">
        <w:t>zabezpieczenie należytego wykonania umowy</w:t>
      </w:r>
      <w:r>
        <w:t xml:space="preserve">                                                                              3)</w:t>
      </w:r>
      <w:r w:rsidR="00E2496C">
        <w:t xml:space="preserve"> </w:t>
      </w:r>
      <w:r w:rsidR="00956F7E">
        <w:t>obwody łowieckie</w:t>
      </w:r>
    </w:p>
    <w:p w:rsidR="00F65B65" w:rsidRDefault="00F65B65" w:rsidP="00F65B65">
      <w:pPr>
        <w:pStyle w:val="NormalnyWeb"/>
      </w:pPr>
      <w:r>
        <w:t> </w:t>
      </w:r>
    </w:p>
    <w:p w:rsidR="00763012" w:rsidRDefault="00763012"/>
    <w:sectPr w:rsidR="00763012" w:rsidSect="00763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33373"/>
    <w:multiLevelType w:val="multilevel"/>
    <w:tmpl w:val="FED6D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12557D"/>
    <w:multiLevelType w:val="multilevel"/>
    <w:tmpl w:val="B3ECD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836A3D"/>
    <w:multiLevelType w:val="multilevel"/>
    <w:tmpl w:val="DCCE4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003037"/>
    <w:multiLevelType w:val="multilevel"/>
    <w:tmpl w:val="E65E6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0019A0"/>
    <w:multiLevelType w:val="hybridMultilevel"/>
    <w:tmpl w:val="C7964A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693D1D"/>
    <w:multiLevelType w:val="multilevel"/>
    <w:tmpl w:val="835A8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F45383"/>
    <w:multiLevelType w:val="multilevel"/>
    <w:tmpl w:val="A7283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65B65"/>
    <w:rsid w:val="00101C9C"/>
    <w:rsid w:val="001029A0"/>
    <w:rsid w:val="00116F28"/>
    <w:rsid w:val="00194AB3"/>
    <w:rsid w:val="00221519"/>
    <w:rsid w:val="002628C8"/>
    <w:rsid w:val="002754D2"/>
    <w:rsid w:val="003D0703"/>
    <w:rsid w:val="0040573F"/>
    <w:rsid w:val="004C4B18"/>
    <w:rsid w:val="004D5BD2"/>
    <w:rsid w:val="005360DB"/>
    <w:rsid w:val="00573B2A"/>
    <w:rsid w:val="005A4BDC"/>
    <w:rsid w:val="005E3415"/>
    <w:rsid w:val="006671A2"/>
    <w:rsid w:val="00763012"/>
    <w:rsid w:val="00790CB7"/>
    <w:rsid w:val="008221AB"/>
    <w:rsid w:val="0084736E"/>
    <w:rsid w:val="00956F7E"/>
    <w:rsid w:val="00A31E8C"/>
    <w:rsid w:val="00B342EB"/>
    <w:rsid w:val="00BA39EF"/>
    <w:rsid w:val="00C16EDF"/>
    <w:rsid w:val="00C62AB1"/>
    <w:rsid w:val="00DA2AD7"/>
    <w:rsid w:val="00E2496C"/>
    <w:rsid w:val="00F65B65"/>
    <w:rsid w:val="00FF4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3012"/>
  </w:style>
  <w:style w:type="paragraph" w:styleId="Nagwek1">
    <w:name w:val="heading 1"/>
    <w:basedOn w:val="Normalny"/>
    <w:link w:val="Nagwek1Znak"/>
    <w:uiPriority w:val="9"/>
    <w:qFormat/>
    <w:rsid w:val="00F65B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5B6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5B6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5B6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65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65B65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5B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5B65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ipercze">
    <w:name w:val="Hyperlink"/>
    <w:basedOn w:val="Domylnaczcionkaakapitu"/>
    <w:uiPriority w:val="99"/>
    <w:semiHidden/>
    <w:unhideWhenUsed/>
    <w:rsid w:val="00F65B65"/>
    <w:rPr>
      <w:color w:val="0000FF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F65B6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F65B65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F65B6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F65B65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breadcrumblast">
    <w:name w:val="breadcrumb_last"/>
    <w:basedOn w:val="Domylnaczcionkaakapitu"/>
    <w:rsid w:val="00F65B65"/>
  </w:style>
  <w:style w:type="paragraph" w:styleId="Tekstdymka">
    <w:name w:val="Balloon Text"/>
    <w:basedOn w:val="Normalny"/>
    <w:link w:val="TekstdymkaZnak"/>
    <w:uiPriority w:val="99"/>
    <w:semiHidden/>
    <w:unhideWhenUsed/>
    <w:rsid w:val="00F65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5B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0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3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32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2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17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10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30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80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78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602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66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41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24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54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78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034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812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9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8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76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96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43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9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55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30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0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26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20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72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58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99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37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98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537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660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94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59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59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17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0883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64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5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1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75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367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0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2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26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839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65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9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6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03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DA525-7619-47A9-B15E-1B3B4751C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723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asularz@powiat.wielun.pl</dc:creator>
  <cp:lastModifiedBy>asularz@powiat.wielun.pl</cp:lastModifiedBy>
  <cp:revision>37</cp:revision>
  <cp:lastPrinted>2020-06-25T13:12:00Z</cp:lastPrinted>
  <dcterms:created xsi:type="dcterms:W3CDTF">2020-06-24T13:30:00Z</dcterms:created>
  <dcterms:modified xsi:type="dcterms:W3CDTF">2020-06-26T07:43:00Z</dcterms:modified>
</cp:coreProperties>
</file>