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02" w:rsidRDefault="00950F02" w:rsidP="00950F02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FB1276">
        <w:rPr>
          <w:rFonts w:ascii="Times New Roman" w:hAnsi="Times New Roman"/>
          <w:b/>
          <w:bCs/>
          <w:sz w:val="20"/>
          <w:szCs w:val="20"/>
        </w:rPr>
        <w:t xml:space="preserve">Załącznik </w:t>
      </w:r>
      <w:r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do Uchwały nr XXII/126/20</w:t>
      </w:r>
      <w:r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Rady Powiatu w Wieluniu</w:t>
      </w:r>
      <w:r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z dnia 28 maja 2020 r.</w:t>
      </w:r>
      <w:r>
        <w:rPr>
          <w:rFonts w:ascii="Times New Roman" w:hAnsi="Times New Roman"/>
          <w:b/>
          <w:bCs/>
          <w:sz w:val="20"/>
          <w:szCs w:val="20"/>
        </w:rPr>
        <w:br/>
      </w:r>
    </w:p>
    <w:p w:rsidR="00950F02" w:rsidRDefault="00950F02" w:rsidP="00950F02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Regulamin przyznawania Stypendium Powiatu Wieluńskiego dla uzdolnionych uczniów </w:t>
      </w:r>
      <w:r>
        <w:rPr>
          <w:rFonts w:ascii="Times New Roman" w:hAnsi="Times New Roman"/>
          <w:b/>
          <w:bCs/>
        </w:rPr>
        <w:br/>
        <w:t xml:space="preserve">i absolwentów </w:t>
      </w:r>
      <w:r>
        <w:rPr>
          <w:rFonts w:ascii="Times New Roman" w:hAnsi="Times New Roman"/>
          <w:b/>
          <w:bCs/>
        </w:rPr>
        <w:br/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bCs/>
        </w:rPr>
        <w:t>Rozdział 1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5A3CB4">
        <w:rPr>
          <w:rFonts w:ascii="Times New Roman" w:hAnsi="Times New Roman" w:cs="Times New Roman"/>
          <w:b/>
          <w:bCs/>
        </w:rPr>
        <w:t>POSTANOWIENIA OGÓLNE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</w:rPr>
      </w:pP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 w:rsidRPr="005A3CB4">
        <w:rPr>
          <w:rFonts w:ascii="Times New Roman" w:hAnsi="Times New Roman" w:cs="Times New Roman"/>
        </w:rPr>
        <w:t xml:space="preserve">           § 1. </w:t>
      </w:r>
      <w:r>
        <w:rPr>
          <w:rFonts w:ascii="Times New Roman" w:hAnsi="Times New Roman" w:cs="Times New Roman"/>
        </w:rPr>
        <w:t>Stypendium Powiatu Wieluńskiego</w:t>
      </w:r>
      <w:r w:rsidRPr="005A3CB4">
        <w:rPr>
          <w:rFonts w:ascii="Times New Roman" w:hAnsi="Times New Roman" w:cs="Times New Roman"/>
        </w:rPr>
        <w:t xml:space="preserve">, zwane dalej </w:t>
      </w:r>
      <w:r>
        <w:rPr>
          <w:rFonts w:ascii="Times New Roman" w:hAnsi="Times New Roman" w:cs="Times New Roman"/>
        </w:rPr>
        <w:t>„S</w:t>
      </w:r>
      <w:r w:rsidRPr="005A3CB4">
        <w:rPr>
          <w:rFonts w:ascii="Times New Roman" w:hAnsi="Times New Roman" w:cs="Times New Roman"/>
        </w:rPr>
        <w:t>typendium</w:t>
      </w:r>
      <w:r>
        <w:rPr>
          <w:rFonts w:ascii="Times New Roman" w:hAnsi="Times New Roman" w:cs="Times New Roman"/>
        </w:rPr>
        <w:t>”,</w:t>
      </w:r>
      <w:r w:rsidRPr="005A3CB4">
        <w:rPr>
          <w:rFonts w:ascii="Times New Roman" w:hAnsi="Times New Roman" w:cs="Times New Roman"/>
        </w:rPr>
        <w:t xml:space="preserve"> jest formą realizacji Lokalnego Programu Wspierania Edukacji Uzdolnionych Dzieci i Młodzieży </w:t>
      </w:r>
      <w:r>
        <w:rPr>
          <w:rFonts w:ascii="Times New Roman" w:hAnsi="Times New Roman" w:cs="Times New Roman"/>
        </w:rPr>
        <w:br/>
      </w:r>
      <w:r w:rsidRPr="005A3CB4">
        <w:rPr>
          <w:rFonts w:ascii="Times New Roman" w:hAnsi="Times New Roman" w:cs="Times New Roman"/>
        </w:rPr>
        <w:t>z terenu Powiatu Wieluńskiego.</w:t>
      </w:r>
      <w:r>
        <w:rPr>
          <w:rFonts w:ascii="Times New Roman" w:hAnsi="Times New Roman" w:cs="Times New Roman"/>
        </w:rPr>
        <w:br/>
        <w:t xml:space="preserve">           </w:t>
      </w:r>
      <w:r w:rsidRPr="00A52199">
        <w:rPr>
          <w:rFonts w:ascii="Times New Roman" w:hAnsi="Times New Roman" w:cs="Times New Roman"/>
          <w:bCs/>
        </w:rPr>
        <w:t>§ 2. 1. Stypendium ma charakter motywacyjny, wypłacane jest w formie świadczenia pieniężnego dla uzdolnionych u</w:t>
      </w:r>
      <w:r>
        <w:rPr>
          <w:rFonts w:ascii="Times New Roman" w:hAnsi="Times New Roman" w:cs="Times New Roman"/>
          <w:bCs/>
        </w:rPr>
        <w:t>czniów szkół</w:t>
      </w:r>
      <w:r w:rsidRPr="00A52199">
        <w:rPr>
          <w:rFonts w:ascii="Times New Roman" w:hAnsi="Times New Roman" w:cs="Times New Roman"/>
          <w:bCs/>
        </w:rPr>
        <w:t xml:space="preserve"> ponadpodstawowych i absolwentów lice</w:t>
      </w:r>
      <w:r>
        <w:rPr>
          <w:rFonts w:ascii="Times New Roman" w:hAnsi="Times New Roman" w:cs="Times New Roman"/>
          <w:bCs/>
        </w:rPr>
        <w:t>um ogólnokształcącego oraz</w:t>
      </w:r>
      <w:r w:rsidRPr="00A52199">
        <w:rPr>
          <w:rFonts w:ascii="Times New Roman" w:hAnsi="Times New Roman" w:cs="Times New Roman"/>
          <w:bCs/>
        </w:rPr>
        <w:t xml:space="preserve"> technikum.</w:t>
      </w:r>
      <w:r w:rsidRPr="00A52199">
        <w:rPr>
          <w:rFonts w:ascii="Times New Roman" w:hAnsi="Times New Roman" w:cs="Times New Roman"/>
          <w:bCs/>
        </w:rPr>
        <w:br/>
        <w:t xml:space="preserve">          2. Stypendium może być przyznane:</w:t>
      </w:r>
      <w:r w:rsidRPr="00A52199">
        <w:rPr>
          <w:rFonts w:ascii="Times New Roman" w:hAnsi="Times New Roman" w:cs="Times New Roman"/>
          <w:bCs/>
        </w:rPr>
        <w:br/>
        <w:t xml:space="preserve"> 1) uczniom pobierającym naukę w szkołach ponadpodstawowych </w:t>
      </w:r>
      <w:r>
        <w:rPr>
          <w:rFonts w:ascii="Times New Roman" w:hAnsi="Times New Roman" w:cs="Times New Roman"/>
          <w:bCs/>
        </w:rPr>
        <w:t>na terenie Powiatu Wieluńskiego, bez względu na miejsce zamieszkania,</w:t>
      </w:r>
      <w:r>
        <w:rPr>
          <w:rFonts w:ascii="Times New Roman" w:hAnsi="Times New Roman" w:cs="Times New Roman"/>
          <w:bCs/>
        </w:rPr>
        <w:br/>
        <w:t xml:space="preserve"> 2) </w:t>
      </w:r>
      <w:r w:rsidRPr="00A52199">
        <w:rPr>
          <w:rFonts w:ascii="Times New Roman" w:hAnsi="Times New Roman" w:cs="Times New Roman"/>
          <w:bCs/>
        </w:rPr>
        <w:t xml:space="preserve">absolwentom </w:t>
      </w:r>
      <w:r>
        <w:rPr>
          <w:rFonts w:ascii="Times New Roman" w:hAnsi="Times New Roman" w:cs="Times New Roman"/>
          <w:bCs/>
        </w:rPr>
        <w:t>liceum ogólnokształcącego oraz technikum z terenu Powiatu Wieluńskiego.</w:t>
      </w:r>
      <w:r w:rsidRPr="00A52199">
        <w:rPr>
          <w:rFonts w:ascii="Times New Roman" w:hAnsi="Times New Roman" w:cs="Times New Roman"/>
          <w:bCs/>
        </w:rPr>
        <w:br/>
        <w:t xml:space="preserve">          </w:t>
      </w:r>
      <w:r>
        <w:rPr>
          <w:rFonts w:ascii="Times New Roman" w:hAnsi="Times New Roman" w:cs="Times New Roman"/>
        </w:rPr>
        <w:t xml:space="preserve"> § 3</w:t>
      </w:r>
      <w:r w:rsidRPr="005A3C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Wysokość środków finansowych przeznaczonych na stypendia określona jest </w:t>
      </w:r>
      <w:r>
        <w:rPr>
          <w:rFonts w:ascii="Times New Roman" w:hAnsi="Times New Roman" w:cs="Times New Roman"/>
        </w:rPr>
        <w:br/>
        <w:t>w budżecie Powiatu Wieluńskiego na dany rok.</w:t>
      </w: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A3CB4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4. U</w:t>
      </w:r>
      <w:r w:rsidRPr="005A3CB4">
        <w:rPr>
          <w:rFonts w:ascii="Times New Roman" w:hAnsi="Times New Roman" w:cs="Times New Roman"/>
        </w:rPr>
        <w:t xml:space="preserve">czniowi szkoły ponadpodstawowej można przyznać </w:t>
      </w:r>
      <w:r>
        <w:rPr>
          <w:rFonts w:ascii="Times New Roman" w:hAnsi="Times New Roman" w:cs="Times New Roman"/>
        </w:rPr>
        <w:t xml:space="preserve">stypendium </w:t>
      </w:r>
      <w:r w:rsidRPr="005A3CB4">
        <w:rPr>
          <w:rFonts w:ascii="Times New Roman" w:hAnsi="Times New Roman" w:cs="Times New Roman"/>
        </w:rPr>
        <w:t>nie wcześniej niż po pierwszym roku nauki.</w:t>
      </w:r>
    </w:p>
    <w:p w:rsidR="00950F02" w:rsidRPr="005A3CB4" w:rsidRDefault="00950F02" w:rsidP="00950F02">
      <w:pPr>
        <w:pStyle w:val="Standard"/>
        <w:jc w:val="both"/>
        <w:rPr>
          <w:rFonts w:ascii="Times New Roman" w:hAnsi="Times New Roman" w:cs="Times New Roman"/>
        </w:rPr>
      </w:pP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Rozdział 2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KRYTERIA PRZYZNAWANIA STYPENDIÓW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950F02" w:rsidRPr="00133CE6" w:rsidRDefault="00950F02" w:rsidP="00950F02">
      <w:pPr>
        <w:pStyle w:val="Standard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</w:t>
      </w:r>
      <w:r w:rsidRPr="00133CE6">
        <w:rPr>
          <w:rFonts w:ascii="Times New Roman" w:hAnsi="Times New Roman" w:cs="Times New Roman"/>
          <w:color w:val="000000" w:themeColor="text1"/>
        </w:rPr>
        <w:t xml:space="preserve">§ 5. Uczniowi można przyznać stypendium, jeżeli spełnia przynajmniej jeden </w:t>
      </w:r>
      <w:r>
        <w:rPr>
          <w:rFonts w:ascii="Times New Roman" w:hAnsi="Times New Roman" w:cs="Times New Roman"/>
          <w:color w:val="000000" w:themeColor="text1"/>
        </w:rPr>
        <w:br/>
      </w:r>
      <w:r w:rsidRPr="00133CE6">
        <w:rPr>
          <w:rFonts w:ascii="Times New Roman" w:hAnsi="Times New Roman" w:cs="Times New Roman"/>
          <w:color w:val="000000" w:themeColor="text1"/>
        </w:rPr>
        <w:t>z wymienionych warunków:</w:t>
      </w:r>
      <w:r w:rsidRPr="00133CE6">
        <w:rPr>
          <w:rFonts w:ascii="Times New Roman" w:hAnsi="Times New Roman" w:cs="Times New Roman"/>
          <w:color w:val="000000" w:themeColor="text1"/>
        </w:rPr>
        <w:br/>
        <w:t>1) uzyskał średnią ocen z zajęć edukacyjnych na poziomie:</w:t>
      </w:r>
      <w:r>
        <w:rPr>
          <w:rFonts w:ascii="Times New Roman" w:hAnsi="Times New Roman" w:cs="Times New Roman"/>
          <w:color w:val="000000" w:themeColor="text1"/>
        </w:rPr>
        <w:br/>
        <w:t xml:space="preserve">    a) liceum ogólnokształcącym co najmniej 5,0,</w:t>
      </w:r>
      <w:r>
        <w:rPr>
          <w:rFonts w:ascii="Times New Roman" w:hAnsi="Times New Roman" w:cs="Times New Roman"/>
          <w:color w:val="000000" w:themeColor="text1"/>
        </w:rPr>
        <w:br/>
        <w:t xml:space="preserve">    b) technikum co najmniej 4,8,</w:t>
      </w:r>
      <w:r>
        <w:rPr>
          <w:rFonts w:ascii="Times New Roman" w:hAnsi="Times New Roman" w:cs="Times New Roman"/>
          <w:color w:val="000000" w:themeColor="text1"/>
        </w:rPr>
        <w:br/>
        <w:t xml:space="preserve">    c) branżowej szkole I stopnia co najmniej 4,5.</w:t>
      </w:r>
      <w:r>
        <w:rPr>
          <w:rFonts w:ascii="Times New Roman" w:hAnsi="Times New Roman" w:cs="Times New Roman"/>
          <w:color w:val="000000" w:themeColor="text1"/>
        </w:rPr>
        <w:br/>
        <w:t>2) był laureatem lub finalistą olimpiady przedmiotowej, znajdującej się w wykazie olimpiad</w:t>
      </w:r>
      <w:r>
        <w:rPr>
          <w:rFonts w:ascii="Times New Roman" w:hAnsi="Times New Roman" w:cs="Times New Roman"/>
          <w:color w:val="000000" w:themeColor="text1"/>
        </w:rPr>
        <w:br/>
        <w:t xml:space="preserve">    przedmiotowych zwalniających z egzaminu maturalnego z danego przedmiotu, ogłoszonym </w:t>
      </w:r>
      <w:r>
        <w:rPr>
          <w:rFonts w:ascii="Times New Roman" w:hAnsi="Times New Roman" w:cs="Times New Roman"/>
          <w:color w:val="000000" w:themeColor="text1"/>
        </w:rPr>
        <w:br/>
        <w:t xml:space="preserve">    w danym roku szkolnym przez Ministra Edukacji Narodowej;</w:t>
      </w:r>
      <w:r>
        <w:rPr>
          <w:rFonts w:ascii="Times New Roman" w:hAnsi="Times New Roman" w:cs="Times New Roman"/>
          <w:color w:val="000000" w:themeColor="text1"/>
        </w:rPr>
        <w:br/>
        <w:t xml:space="preserve">3) był laureatem lub finalistą olimpiady, turnieju zawodowego, znajdujących się w wykazie </w:t>
      </w:r>
      <w:r>
        <w:rPr>
          <w:rFonts w:ascii="Times New Roman" w:hAnsi="Times New Roman" w:cs="Times New Roman"/>
          <w:color w:val="000000" w:themeColor="text1"/>
        </w:rPr>
        <w:br/>
        <w:t xml:space="preserve">    turniejów i olimpiad zwalniających z etapu pisemnego egzaminu potwierdzającego </w:t>
      </w:r>
      <w:r>
        <w:rPr>
          <w:rFonts w:ascii="Times New Roman" w:hAnsi="Times New Roman" w:cs="Times New Roman"/>
          <w:color w:val="000000" w:themeColor="text1"/>
        </w:rPr>
        <w:br/>
        <w:t xml:space="preserve">    kwalifikacje w zawodzie ogłoszonym w danym roku szkolnym przez Ministra Edukacji </w:t>
      </w:r>
      <w:r>
        <w:rPr>
          <w:rFonts w:ascii="Times New Roman" w:hAnsi="Times New Roman" w:cs="Times New Roman"/>
          <w:color w:val="000000" w:themeColor="text1"/>
        </w:rPr>
        <w:br/>
        <w:t xml:space="preserve">   Narodowej;</w:t>
      </w:r>
      <w:r>
        <w:rPr>
          <w:rFonts w:ascii="Times New Roman" w:hAnsi="Times New Roman" w:cs="Times New Roman"/>
          <w:color w:val="000000" w:themeColor="text1"/>
        </w:rPr>
        <w:br/>
        <w:t xml:space="preserve">4) był laureatem lub finalistą innej olimpiady interdyscyplinarnej, przedmiotowej, </w:t>
      </w:r>
      <w:r>
        <w:rPr>
          <w:rFonts w:ascii="Times New Roman" w:hAnsi="Times New Roman" w:cs="Times New Roman"/>
          <w:color w:val="000000" w:themeColor="text1"/>
        </w:rPr>
        <w:br/>
        <w:t xml:space="preserve">    z przedmiotów dodatkowych lub tematycznych, których laureaci i finaliści nie uzyskują </w:t>
      </w:r>
      <w:r>
        <w:rPr>
          <w:rFonts w:ascii="Times New Roman" w:hAnsi="Times New Roman" w:cs="Times New Roman"/>
          <w:color w:val="000000" w:themeColor="text1"/>
        </w:rPr>
        <w:br/>
        <w:t xml:space="preserve">    uprawnień w systemie egzaminacyjnym, wskazanych w wykazie Ministra Edukacji 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    Narodowej</w:t>
      </w:r>
      <w:r w:rsidRPr="00963AA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 danym roku szkolnym.</w:t>
      </w:r>
    </w:p>
    <w:p w:rsidR="00950F02" w:rsidRPr="00133CE6" w:rsidRDefault="00950F02" w:rsidP="00950F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§ 6. 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>O stypendium może ubiegać się abs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olwent,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spełnia minimum dwa z niżej wymienionych kryteriów: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1) uzyskał z matury co najmniej po 85% punktów z części pisemnej z dwóch przedmiotów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obowiązkowych oraz co najmniej 80% punktów z części pisemnej z 2 przedmiotów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dodatkowych zdawanych na poziomie rozszerzonym (każdy przedmiot liczony oddzielnie);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2) uzyskał dyplom w zawodzie przy uzyskaniu średniej arytmetycznej 80% z egzaminu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pisemnego i praktycznego potwierdzającego kwalifikacje zawodowe/egzaminu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potwierdzającego kwalifikacje w zawodzie;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3) </w:t>
      </w:r>
      <w:r w:rsidRPr="007E04D5">
        <w:rPr>
          <w:rFonts w:ascii="Times New Roman" w:hAnsi="Times New Roman" w:cs="Times New Roman"/>
          <w:color w:val="000000" w:themeColor="text1"/>
          <w:sz w:val="24"/>
          <w:szCs w:val="24"/>
        </w:rPr>
        <w:t>był laureatem lub finalistą olimpiady, turnieju zawodowego określonych w § 5 pkt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E0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4;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4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uzyskał 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średnią ocen z zajęć edukacyjnych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poziomie co najmniej 4,75.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Rozdział 3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TRYB PRZYZNAWANIA STYPENDIÓW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950F02" w:rsidRPr="005A3CB4" w:rsidRDefault="00950F02" w:rsidP="00950F02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A3CB4">
        <w:rPr>
          <w:rFonts w:ascii="Times New Roman" w:hAnsi="Times New Roman" w:cs="Times New Roman"/>
        </w:rPr>
        <w:t xml:space="preserve">§ 7. 1. Wnioski </w:t>
      </w:r>
      <w:r>
        <w:rPr>
          <w:rFonts w:ascii="Times New Roman" w:hAnsi="Times New Roman" w:cs="Times New Roman"/>
        </w:rPr>
        <w:t>o przyznanie stypendium</w:t>
      </w:r>
      <w:r w:rsidRPr="005A3CB4">
        <w:rPr>
          <w:rFonts w:ascii="Times New Roman" w:hAnsi="Times New Roman" w:cs="Times New Roman"/>
        </w:rPr>
        <w:t xml:space="preserve"> dla uczniów szkół ponadpodstawowych mogą składać</w:t>
      </w:r>
      <w:r>
        <w:rPr>
          <w:rFonts w:ascii="Times New Roman" w:hAnsi="Times New Roman" w:cs="Times New Roman"/>
        </w:rPr>
        <w:t>:</w:t>
      </w:r>
      <w:r w:rsidRPr="005A3CB4">
        <w:rPr>
          <w:rFonts w:ascii="Times New Roman" w:hAnsi="Times New Roman" w:cs="Times New Roman"/>
        </w:rPr>
        <w:t xml:space="preserve">  </w:t>
      </w:r>
    </w:p>
    <w:p w:rsidR="00950F02" w:rsidRPr="005A3CB4" w:rsidRDefault="00950F02" w:rsidP="00950F02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dyrektor szkoły, wychowawca klasy, do której uczęszcza uczeń</w:t>
      </w:r>
      <w:r w:rsidRPr="005A3CB4">
        <w:rPr>
          <w:rFonts w:ascii="Times New Roman" w:hAnsi="Times New Roman" w:cs="Times New Roman"/>
        </w:rPr>
        <w:t>;</w:t>
      </w: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rodzic/opiekun prawny</w:t>
      </w:r>
      <w:r w:rsidRPr="005A3CB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  <w:t>3) pełnoletni uczeń.</w:t>
      </w: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 Wniosek, o którym mowa w ust. 1, powinien zawierać w szczególności: </w:t>
      </w:r>
      <w:r>
        <w:rPr>
          <w:rFonts w:ascii="Times New Roman" w:hAnsi="Times New Roman" w:cs="Times New Roman"/>
        </w:rPr>
        <w:br/>
        <w:t xml:space="preserve"> 1) dane wnioskodawcy;</w:t>
      </w:r>
      <w:r>
        <w:rPr>
          <w:rFonts w:ascii="Times New Roman" w:hAnsi="Times New Roman" w:cs="Times New Roman"/>
        </w:rPr>
        <w:br/>
        <w:t xml:space="preserve"> 2) dane ucznia (imię, nazwisko, data urodzenia, adres zamieszkania);</w:t>
      </w:r>
      <w:r>
        <w:rPr>
          <w:rFonts w:ascii="Times New Roman" w:hAnsi="Times New Roman" w:cs="Times New Roman"/>
        </w:rPr>
        <w:br/>
        <w:t xml:space="preserve"> 3) nazwę szkoły, oznaczenie klasy;</w:t>
      </w:r>
      <w:r>
        <w:rPr>
          <w:rFonts w:ascii="Times New Roman" w:hAnsi="Times New Roman" w:cs="Times New Roman"/>
        </w:rPr>
        <w:br/>
        <w:t xml:space="preserve"> 4) opis osiągnięć ucznia;</w:t>
      </w:r>
      <w:r>
        <w:rPr>
          <w:rFonts w:ascii="Times New Roman" w:hAnsi="Times New Roman" w:cs="Times New Roman"/>
        </w:rPr>
        <w:br/>
        <w:t xml:space="preserve"> 5) podpis wnioskodawcy.</w:t>
      </w:r>
      <w:r>
        <w:rPr>
          <w:rFonts w:ascii="Times New Roman" w:hAnsi="Times New Roman" w:cs="Times New Roman"/>
        </w:rPr>
        <w:br/>
        <w:t xml:space="preserve">           3. Do wniosku dla ucznia należy dołączyć dokumenty potwierdzające spełnienie warunków, o których mowa w § 5. </w:t>
      </w:r>
    </w:p>
    <w:p w:rsidR="00950F02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A3CB4">
        <w:rPr>
          <w:rFonts w:ascii="Times New Roman" w:hAnsi="Times New Roman" w:cs="Times New Roman"/>
        </w:rPr>
        <w:t>§ 8.</w:t>
      </w:r>
      <w:r>
        <w:rPr>
          <w:rFonts w:ascii="Times New Roman" w:hAnsi="Times New Roman" w:cs="Times New Roman"/>
        </w:rPr>
        <w:t>1. Wniosek o przyznanie stypendium</w:t>
      </w:r>
      <w:r w:rsidRPr="005A3CB4">
        <w:rPr>
          <w:rFonts w:ascii="Times New Roman" w:hAnsi="Times New Roman" w:cs="Times New Roman"/>
        </w:rPr>
        <w:t xml:space="preserve"> dla absol</w:t>
      </w:r>
      <w:r>
        <w:rPr>
          <w:rFonts w:ascii="Times New Roman" w:hAnsi="Times New Roman" w:cs="Times New Roman"/>
        </w:rPr>
        <w:t xml:space="preserve">wenta </w:t>
      </w:r>
      <w:r>
        <w:rPr>
          <w:rFonts w:ascii="Times New Roman" w:hAnsi="Times New Roman" w:cs="Times New Roman"/>
          <w:color w:val="000000" w:themeColor="text1"/>
        </w:rPr>
        <w:t>liceum ogólnokształcącego</w:t>
      </w:r>
      <w:r w:rsidRPr="00133CE6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technikum</w:t>
      </w:r>
      <w:r>
        <w:rPr>
          <w:rFonts w:ascii="Times New Roman" w:hAnsi="Times New Roman" w:cs="Times New Roman"/>
        </w:rPr>
        <w:t xml:space="preserve"> powinien zwierać w szczególności:</w:t>
      </w:r>
      <w:r>
        <w:rPr>
          <w:rFonts w:ascii="Times New Roman" w:hAnsi="Times New Roman" w:cs="Times New Roman"/>
        </w:rPr>
        <w:br/>
        <w:t xml:space="preserve"> 1) dane wnioskodawcy (imię, nazwisko, data urodzenia, adres zamieszkania, telefon  </w:t>
      </w:r>
      <w:r>
        <w:rPr>
          <w:rFonts w:ascii="Times New Roman" w:hAnsi="Times New Roman" w:cs="Times New Roman"/>
        </w:rPr>
        <w:br/>
        <w:t xml:space="preserve">     kontaktowy);</w:t>
      </w:r>
      <w:r>
        <w:rPr>
          <w:rFonts w:ascii="Times New Roman" w:hAnsi="Times New Roman" w:cs="Times New Roman"/>
        </w:rPr>
        <w:br/>
        <w:t xml:space="preserve"> 2) nazwę ukończonej szkoły;</w:t>
      </w:r>
      <w:r>
        <w:rPr>
          <w:rFonts w:ascii="Times New Roman" w:hAnsi="Times New Roman" w:cs="Times New Roman"/>
        </w:rPr>
        <w:br/>
        <w:t xml:space="preserve"> 3) opis osiągnięć;</w:t>
      </w:r>
      <w:r>
        <w:rPr>
          <w:rFonts w:ascii="Times New Roman" w:hAnsi="Times New Roman" w:cs="Times New Roman"/>
        </w:rPr>
        <w:br/>
        <w:t xml:space="preserve"> 4) podpis wnioskodawcy.</w:t>
      </w:r>
    </w:p>
    <w:p w:rsidR="00950F02" w:rsidRDefault="00950F02" w:rsidP="00950F02">
      <w:pPr>
        <w:pStyle w:val="Standard"/>
        <w:spacing w:line="276" w:lineRule="auto"/>
        <w:rPr>
          <w:rFonts w:ascii="Arial" w:hAnsi="Arial"/>
          <w:bCs/>
        </w:rPr>
      </w:pPr>
      <w:r>
        <w:rPr>
          <w:rFonts w:ascii="Times New Roman" w:hAnsi="Times New Roman" w:cs="Times New Roman"/>
        </w:rPr>
        <w:t xml:space="preserve">          2. Do wniosku dla absolwenta należy dołączyć dokumenty potwierdzające spełnienie warunków, o których mowa w § 6.</w:t>
      </w:r>
      <w:r>
        <w:rPr>
          <w:rFonts w:ascii="Times New Roman" w:hAnsi="Times New Roman" w:cs="Times New Roman"/>
        </w:rPr>
        <w:br/>
      </w:r>
      <w:r>
        <w:rPr>
          <w:rFonts w:ascii="Arial" w:hAnsi="Arial"/>
          <w:bCs/>
        </w:rPr>
        <w:t xml:space="preserve">         </w:t>
      </w:r>
      <w:r w:rsidRPr="00857DAE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</w:rPr>
        <w:t xml:space="preserve"> 9. Wniosek, o którym mowa w § 7 ust. 1 i w § 8 ust. 1</w:t>
      </w:r>
      <w:r w:rsidRPr="005A3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</w:t>
      </w:r>
      <w:r w:rsidRPr="005A3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się w </w:t>
      </w:r>
      <w:r w:rsidRPr="005A3CB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tarostwie Powiatowym w Wieluniu w terminie do 30 września danego roku (decyduje data wpływu do urzędu).</w:t>
      </w:r>
      <w:r>
        <w:rPr>
          <w:rFonts w:ascii="Times New Roman" w:hAnsi="Times New Roman" w:cs="Times New Roman"/>
        </w:rPr>
        <w:br/>
      </w:r>
      <w:r>
        <w:rPr>
          <w:rFonts w:ascii="Arial" w:hAnsi="Arial"/>
          <w:bCs/>
        </w:rPr>
        <w:t xml:space="preserve">      </w:t>
      </w:r>
    </w:p>
    <w:p w:rsidR="00950F02" w:rsidRDefault="00950F02" w:rsidP="00950F02">
      <w:pPr>
        <w:pStyle w:val="Standard"/>
        <w:spacing w:line="276" w:lineRule="auto"/>
        <w:rPr>
          <w:rFonts w:ascii="Arial" w:hAnsi="Arial"/>
          <w:bCs/>
        </w:rPr>
      </w:pPr>
    </w:p>
    <w:p w:rsidR="00950F02" w:rsidRDefault="00950F02" w:rsidP="00950F02">
      <w:pPr>
        <w:pStyle w:val="Standard"/>
        <w:spacing w:line="276" w:lineRule="auto"/>
        <w:rPr>
          <w:rFonts w:ascii="Arial" w:hAnsi="Arial"/>
          <w:bCs/>
        </w:rPr>
      </w:pPr>
    </w:p>
    <w:p w:rsidR="00950F02" w:rsidRDefault="00950F02" w:rsidP="00950F02">
      <w:pPr>
        <w:pStyle w:val="Standard"/>
        <w:spacing w:line="276" w:lineRule="auto"/>
        <w:rPr>
          <w:rFonts w:ascii="Arial" w:hAnsi="Arial"/>
          <w:bCs/>
        </w:rPr>
      </w:pPr>
    </w:p>
    <w:p w:rsidR="00950F02" w:rsidRPr="00E45B09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950F02" w:rsidRPr="005A3CB4" w:rsidRDefault="00950F02" w:rsidP="00950F02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Rozdział 4 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ZASADY WYPŁATY STYPENDIUM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</w:p>
    <w:p w:rsidR="00950F02" w:rsidRPr="00A673F9" w:rsidRDefault="00950F02" w:rsidP="00950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§ 10</w:t>
      </w:r>
      <w:r w:rsidRPr="00A673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Liczba przyznanych stypendiów jest </w:t>
      </w:r>
      <w:r w:rsidRPr="00A673F9">
        <w:rPr>
          <w:rFonts w:ascii="Times New Roman" w:hAnsi="Times New Roman" w:cs="Times New Roman"/>
          <w:sz w:val="24"/>
          <w:szCs w:val="24"/>
        </w:rPr>
        <w:t xml:space="preserve">uzależniona od kwoty ustalonej na ten cel </w:t>
      </w:r>
      <w:r>
        <w:rPr>
          <w:rFonts w:ascii="Times New Roman" w:hAnsi="Times New Roman" w:cs="Times New Roman"/>
          <w:sz w:val="24"/>
          <w:szCs w:val="24"/>
        </w:rPr>
        <w:br/>
      </w:r>
      <w:r w:rsidRPr="00A673F9">
        <w:rPr>
          <w:rFonts w:ascii="Times New Roman" w:hAnsi="Times New Roman" w:cs="Times New Roman"/>
          <w:sz w:val="24"/>
          <w:szCs w:val="24"/>
        </w:rPr>
        <w:t>w budżecie Powiatu Wieluńskiego na dany rok</w:t>
      </w:r>
      <w:r>
        <w:rPr>
          <w:rFonts w:ascii="Times New Roman" w:hAnsi="Times New Roman" w:cs="Times New Roman"/>
          <w:sz w:val="24"/>
          <w:szCs w:val="24"/>
        </w:rPr>
        <w:t>, nie więcej jednak niż dziesięć stypendiów dla każdego typu szkoły ponadpodstawowej, oddzielnie dla ucznia i absolwenta.</w:t>
      </w:r>
      <w:r w:rsidRPr="00A673F9">
        <w:rPr>
          <w:rFonts w:ascii="Times New Roman" w:hAnsi="Times New Roman" w:cs="Times New Roman"/>
          <w:sz w:val="24"/>
          <w:szCs w:val="24"/>
        </w:rPr>
        <w:t xml:space="preserve">  </w:t>
      </w:r>
      <w:r w:rsidRPr="00A673F9">
        <w:rPr>
          <w:rFonts w:ascii="Times New Roman" w:hAnsi="Times New Roman" w:cs="Times New Roman"/>
          <w:sz w:val="24"/>
          <w:szCs w:val="24"/>
        </w:rPr>
        <w:tab/>
      </w:r>
      <w:r w:rsidRPr="00A67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§ 11</w:t>
      </w:r>
      <w:r w:rsidRPr="00A673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73F9">
        <w:rPr>
          <w:rFonts w:ascii="Times New Roman" w:hAnsi="Times New Roman" w:cs="Times New Roman"/>
          <w:sz w:val="24"/>
          <w:szCs w:val="24"/>
        </w:rPr>
        <w:t>Stypend</w:t>
      </w:r>
      <w:r>
        <w:rPr>
          <w:rFonts w:ascii="Times New Roman" w:hAnsi="Times New Roman" w:cs="Times New Roman"/>
          <w:sz w:val="24"/>
          <w:szCs w:val="24"/>
        </w:rPr>
        <w:t xml:space="preserve">ia są przyznawane przez Zarząd Powiatu w Wieluniu na podstawie propozycji przedłożonej przez Komisję Stypendialną powołaną odrębną uchwałą Zarządu Powiatu w Wieluniu, na okres 8 miesięcy tj. od listopada do czerwca następnego roku.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2. Decyzja Zarządu Powiatu w Wieluniu jest ostateczna i nie przysługuje od niej odwołanie.</w:t>
      </w: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§ 12</w:t>
      </w:r>
      <w:r w:rsidRPr="005A3CB4">
        <w:rPr>
          <w:rFonts w:ascii="Times New Roman" w:hAnsi="Times New Roman" w:cs="Times New Roman"/>
        </w:rPr>
        <w:t>. Stypendia wypłaca się raz w miesiącu z budżetu Powiatu Wieluńskiego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           § 13. Stypendium jest wypłacane rodzicowi (opiekunowi prawnemu), bądź pełnoletniemu stypendyście przelewem na wskazany przez nich rachunek bankowy.</w:t>
      </w:r>
    </w:p>
    <w:p w:rsidR="00950F02" w:rsidRPr="005A3CB4" w:rsidRDefault="00950F02" w:rsidP="00950F02">
      <w:pPr>
        <w:pStyle w:val="Standard"/>
        <w:spacing w:line="276" w:lineRule="auto"/>
        <w:rPr>
          <w:rFonts w:ascii="Times New Roman" w:hAnsi="Times New Roman" w:cs="Times New Roman"/>
        </w:rPr>
      </w:pP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5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5A3CB4">
        <w:rPr>
          <w:rFonts w:ascii="Times New Roman" w:hAnsi="Times New Roman" w:cs="Times New Roman"/>
          <w:b/>
          <w:bCs/>
        </w:rPr>
        <w:t>POSTANOWIENIA KOŃCOWE</w:t>
      </w:r>
    </w:p>
    <w:p w:rsidR="00950F02" w:rsidRPr="005A3CB4" w:rsidRDefault="00950F02" w:rsidP="00950F0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950F02" w:rsidRPr="00133CE6" w:rsidRDefault="00950F02" w:rsidP="00950F0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§ 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Absolwent, 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>który otrzymał stypendium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przedstawienia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terminie do 23 października</w:t>
      </w:r>
      <w:r w:rsidRPr="0013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zaświadczenia uczelni o przyjęciu do szkoły wyższej.</w:t>
      </w:r>
    </w:p>
    <w:p w:rsidR="00950F02" w:rsidRPr="005A3CB4" w:rsidRDefault="00950F02" w:rsidP="00950F02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§ 15</w:t>
      </w:r>
      <w:r w:rsidRPr="005A3CB4">
        <w:rPr>
          <w:rFonts w:ascii="Times New Roman" w:hAnsi="Times New Roman" w:cs="Times New Roman"/>
        </w:rPr>
        <w:t xml:space="preserve">. W przypadku </w:t>
      </w:r>
      <w:r>
        <w:rPr>
          <w:rFonts w:ascii="Times New Roman" w:hAnsi="Times New Roman" w:cs="Times New Roman"/>
        </w:rPr>
        <w:t>niepodjęcia lub</w:t>
      </w:r>
      <w:r w:rsidRPr="005A3CB4">
        <w:rPr>
          <w:rFonts w:ascii="Times New Roman" w:hAnsi="Times New Roman" w:cs="Times New Roman"/>
        </w:rPr>
        <w:t xml:space="preserve"> przerwan</w:t>
      </w:r>
      <w:r>
        <w:rPr>
          <w:rFonts w:ascii="Times New Roman" w:hAnsi="Times New Roman" w:cs="Times New Roman"/>
        </w:rPr>
        <w:t>ia nauki uczeń/absolwent zobowiązany jest w ciągu 14</w:t>
      </w:r>
      <w:r w:rsidRPr="005A3CB4">
        <w:rPr>
          <w:rFonts w:ascii="Times New Roman" w:hAnsi="Times New Roman" w:cs="Times New Roman"/>
        </w:rPr>
        <w:t xml:space="preserve"> dni powiadomić</w:t>
      </w:r>
      <w:r>
        <w:rPr>
          <w:rFonts w:ascii="Times New Roman" w:hAnsi="Times New Roman" w:cs="Times New Roman"/>
        </w:rPr>
        <w:t xml:space="preserve"> w formie pisemnej</w:t>
      </w:r>
      <w:r w:rsidRPr="005A3CB4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tym fakcie Zarząd Powiatu w Wieluniu</w:t>
      </w:r>
      <w:r w:rsidRPr="005A3CB4">
        <w:rPr>
          <w:rFonts w:ascii="Times New Roman" w:hAnsi="Times New Roman" w:cs="Times New Roman"/>
        </w:rPr>
        <w:t>.</w:t>
      </w:r>
    </w:p>
    <w:p w:rsidR="00950F02" w:rsidRPr="005A3CB4" w:rsidRDefault="00950F02" w:rsidP="00950F02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§ 16</w:t>
      </w:r>
      <w:r w:rsidRPr="005A3CB4">
        <w:rPr>
          <w:rFonts w:ascii="Times New Roman" w:hAnsi="Times New Roman" w:cs="Times New Roman"/>
        </w:rPr>
        <w:t xml:space="preserve">. W sytuacji niepodjęcia lub przerwania nauki wypłacanie </w:t>
      </w:r>
      <w:r>
        <w:rPr>
          <w:rFonts w:ascii="Times New Roman" w:hAnsi="Times New Roman" w:cs="Times New Roman"/>
        </w:rPr>
        <w:t xml:space="preserve">stypendium </w:t>
      </w:r>
      <w:r w:rsidRPr="005A3CB4">
        <w:rPr>
          <w:rFonts w:ascii="Times New Roman" w:hAnsi="Times New Roman" w:cs="Times New Roman"/>
        </w:rPr>
        <w:t xml:space="preserve">zostaje wstrzymane.   </w:t>
      </w:r>
    </w:p>
    <w:p w:rsidR="00950F02" w:rsidRPr="005A3CB4" w:rsidRDefault="00950F02" w:rsidP="00950F02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§ 17</w:t>
      </w:r>
      <w:r w:rsidRPr="005A3CB4">
        <w:rPr>
          <w:rFonts w:ascii="Times New Roman" w:hAnsi="Times New Roman" w:cs="Times New Roman"/>
        </w:rPr>
        <w:t>. Stypendys</w:t>
      </w:r>
      <w:r>
        <w:rPr>
          <w:rFonts w:ascii="Times New Roman" w:hAnsi="Times New Roman" w:cs="Times New Roman"/>
        </w:rPr>
        <w:t>ta zobowiązany jest potwierdzić</w:t>
      </w:r>
      <w:r w:rsidRPr="005A3CB4">
        <w:rPr>
          <w:rFonts w:ascii="Times New Roman" w:hAnsi="Times New Roman" w:cs="Times New Roman"/>
        </w:rPr>
        <w:t xml:space="preserve"> w formie pisemnego zaświadczenia </w:t>
      </w:r>
      <w:r>
        <w:rPr>
          <w:rFonts w:ascii="Times New Roman" w:hAnsi="Times New Roman" w:cs="Times New Roman"/>
        </w:rPr>
        <w:t xml:space="preserve"> </w:t>
      </w:r>
      <w:r w:rsidRPr="005A3CB4">
        <w:rPr>
          <w:rFonts w:ascii="Times New Roman" w:hAnsi="Times New Roman" w:cs="Times New Roman"/>
        </w:rPr>
        <w:t xml:space="preserve">zaliczenie </w:t>
      </w:r>
      <w:r>
        <w:rPr>
          <w:rFonts w:ascii="Times New Roman" w:hAnsi="Times New Roman" w:cs="Times New Roman"/>
        </w:rPr>
        <w:t xml:space="preserve">pierwszego i drugiego </w:t>
      </w:r>
      <w:r w:rsidRPr="005A3CB4">
        <w:rPr>
          <w:rFonts w:ascii="Times New Roman" w:hAnsi="Times New Roman" w:cs="Times New Roman"/>
        </w:rPr>
        <w:t>semestru roku akademickiego.</w:t>
      </w:r>
    </w:p>
    <w:p w:rsidR="00950F02" w:rsidRDefault="00950F02" w:rsidP="00950F02">
      <w:pPr>
        <w:pStyle w:val="Standard"/>
        <w:spacing w:line="276" w:lineRule="auto"/>
        <w:rPr>
          <w:rFonts w:ascii="Times New Roman" w:hAnsi="Times New Roman" w:cs="Times New Roman"/>
          <w:b/>
          <w:bCs/>
          <w:color w:val="000000"/>
          <w:spacing w:val="-8"/>
        </w:rPr>
      </w:pPr>
      <w:r>
        <w:rPr>
          <w:rFonts w:ascii="Times New Roman" w:hAnsi="Times New Roman" w:cs="Times New Roman"/>
        </w:rPr>
        <w:t xml:space="preserve">          § 18</w:t>
      </w:r>
      <w:r w:rsidRPr="005A3CB4">
        <w:rPr>
          <w:rFonts w:ascii="Times New Roman" w:hAnsi="Times New Roman" w:cs="Times New Roman"/>
        </w:rPr>
        <w:t xml:space="preserve">. Niewywiązanie się z obowiązków określonych niniejszym regulaminem dyskredytuje kandydata do </w:t>
      </w:r>
      <w:r>
        <w:rPr>
          <w:rFonts w:ascii="Times New Roman" w:hAnsi="Times New Roman" w:cs="Times New Roman"/>
        </w:rPr>
        <w:t>Stypendium Powiatu Wieluńskiego</w:t>
      </w:r>
      <w:r w:rsidRPr="005A3CB4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okresie czterech kolejnych lat</w:t>
      </w:r>
      <w:r w:rsidRPr="005A3CB4">
        <w:rPr>
          <w:rFonts w:ascii="Times New Roman" w:hAnsi="Times New Roman" w:cs="Times New Roman"/>
        </w:rPr>
        <w:t>.</w:t>
      </w:r>
      <w:r w:rsidRPr="0020072A">
        <w:rPr>
          <w:rFonts w:ascii="Times New Roman" w:hAnsi="Times New Roman" w:cs="Times New Roman"/>
          <w:b/>
          <w:bCs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8"/>
        </w:rPr>
        <w:t xml:space="preserve">             </w:t>
      </w:r>
      <w:r w:rsidRPr="0020072A">
        <w:rPr>
          <w:rFonts w:ascii="Times New Roman" w:hAnsi="Times New Roman" w:cs="Times New Roman"/>
          <w:b/>
          <w:bCs/>
          <w:color w:val="000000"/>
          <w:spacing w:val="-8"/>
        </w:rPr>
        <w:t xml:space="preserve">                                        </w:t>
      </w:r>
    </w:p>
    <w:p w:rsidR="00950F02" w:rsidRDefault="00950F02" w:rsidP="00950F02">
      <w:pPr>
        <w:shd w:val="clear" w:color="auto" w:fill="FFFFFF"/>
        <w:spacing w:before="350"/>
        <w:ind w:left="180" w:firstLine="7"/>
        <w:jc w:val="center"/>
        <w:rPr>
          <w:rFonts w:ascii="Times New Roman" w:hAnsi="Times New Roman" w:cs="Times New Roman"/>
          <w:b/>
          <w:bCs/>
          <w:color w:val="000000"/>
          <w:spacing w:val="-8"/>
        </w:rPr>
      </w:pPr>
    </w:p>
    <w:p w:rsidR="008F28CE" w:rsidRDefault="008F28CE"/>
    <w:sectPr w:rsidR="008F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02"/>
    <w:rsid w:val="008F28CE"/>
    <w:rsid w:val="009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0F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0F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BKrej</dc:creator>
  <cp:lastModifiedBy>BKrej</cp:lastModifiedBy>
  <cp:revision>1</cp:revision>
  <dcterms:created xsi:type="dcterms:W3CDTF">2020-07-02T08:53:00Z</dcterms:created>
  <dcterms:modified xsi:type="dcterms:W3CDTF">2020-07-02T08:54:00Z</dcterms:modified>
</cp:coreProperties>
</file>