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C718" w14:textId="7B8A5B2C" w:rsidR="00C50374" w:rsidRPr="008733FB" w:rsidRDefault="00C5037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3ABA1" w14:textId="2DA8537D" w:rsidR="008733FB" w:rsidRPr="00113D91" w:rsidRDefault="008733FB" w:rsidP="00873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3D91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D97A253" w14:textId="71A9FA36" w:rsidR="008733FB" w:rsidRPr="00113D91" w:rsidRDefault="008733FB" w:rsidP="00873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3D91">
        <w:rPr>
          <w:rFonts w:ascii="Times New Roman" w:hAnsi="Times New Roman" w:cs="Times New Roman"/>
          <w:b/>
          <w:bCs/>
          <w:sz w:val="20"/>
          <w:szCs w:val="20"/>
        </w:rPr>
        <w:t>(pracownicy Starostwa Powiatowego w Wieluniu)</w:t>
      </w:r>
    </w:p>
    <w:p w14:paraId="20F0E660" w14:textId="77777777" w:rsidR="008733FB" w:rsidRDefault="008733FB" w:rsidP="008733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F435FF" w14:textId="21BB5D74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  <w:r w:rsidR="00A36FCF">
        <w:rPr>
          <w:rFonts w:ascii="Times New Roman" w:hAnsi="Times New Roman" w:cs="Times New Roman"/>
          <w:sz w:val="20"/>
          <w:szCs w:val="20"/>
        </w:rPr>
        <w:t>,</w:t>
      </w:r>
      <w:r w:rsidRPr="008733FB">
        <w:rPr>
          <w:rFonts w:ascii="Times New Roman" w:hAnsi="Times New Roman" w:cs="Times New Roman"/>
          <w:sz w:val="20"/>
          <w:szCs w:val="20"/>
        </w:rPr>
        <w:t xml:space="preserve"> dalej RODO</w:t>
      </w:r>
    </w:p>
    <w:p w14:paraId="17C85706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BF3D6B" w14:textId="245BF063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ADMINISTRATOR DANYCH OSOBOWYCH</w:t>
      </w:r>
    </w:p>
    <w:p w14:paraId="72A43392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5B5211" w14:textId="6101414A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Administratorem Pani/Pana danych osobowych jest Starost</w:t>
      </w:r>
      <w:r w:rsidR="008733FB">
        <w:rPr>
          <w:rFonts w:ascii="Times New Roman" w:hAnsi="Times New Roman" w:cs="Times New Roman"/>
          <w:sz w:val="20"/>
          <w:szCs w:val="20"/>
        </w:rPr>
        <w:t>wo Powiatowe w Wieluniu</w:t>
      </w:r>
      <w:r w:rsidR="00346F7D">
        <w:rPr>
          <w:rFonts w:ascii="Times New Roman" w:hAnsi="Times New Roman" w:cs="Times New Roman"/>
          <w:sz w:val="20"/>
          <w:szCs w:val="20"/>
        </w:rPr>
        <w:t xml:space="preserve"> reprezentowane przez Starostę Wieluńskiego</w:t>
      </w:r>
      <w:r w:rsidR="008733FB">
        <w:rPr>
          <w:rFonts w:ascii="Times New Roman" w:hAnsi="Times New Roman" w:cs="Times New Roman"/>
          <w:sz w:val="20"/>
          <w:szCs w:val="20"/>
        </w:rPr>
        <w:t>, Plac Kazimierza Wielkiego 2, 98-300 Wieluń. K</w:t>
      </w:r>
      <w:r w:rsidRPr="008733FB">
        <w:rPr>
          <w:rFonts w:ascii="Times New Roman" w:hAnsi="Times New Roman" w:cs="Times New Roman"/>
          <w:sz w:val="20"/>
          <w:szCs w:val="20"/>
        </w:rPr>
        <w:t>ontakt z Administratorem możliwy jest w następujący sposób:</w:t>
      </w:r>
    </w:p>
    <w:p w14:paraId="6A680A8C" w14:textId="0B68C0F6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1)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="008733FB" w:rsidRPr="008733FB">
        <w:rPr>
          <w:rFonts w:ascii="Times New Roman" w:hAnsi="Times New Roman" w:cs="Times New Roman"/>
          <w:sz w:val="20"/>
          <w:szCs w:val="20"/>
        </w:rPr>
        <w:t>starostwo@powiat.wielun.pl</w:t>
      </w:r>
    </w:p>
    <w:p w14:paraId="34699BCA" w14:textId="637EB546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2)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 xml:space="preserve">nr telefonu </w:t>
      </w:r>
      <w:r w:rsidR="008733FB" w:rsidRPr="008733FB">
        <w:rPr>
          <w:rFonts w:ascii="Times New Roman" w:hAnsi="Times New Roman" w:cs="Times New Roman"/>
          <w:sz w:val="20"/>
          <w:szCs w:val="20"/>
        </w:rPr>
        <w:t xml:space="preserve"> 43 843 42 80</w:t>
      </w:r>
    </w:p>
    <w:p w14:paraId="528A62AF" w14:textId="2424E0DA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3)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pisemnie na adres siedziby Administratora.</w:t>
      </w:r>
    </w:p>
    <w:p w14:paraId="21F8A64C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107977" w14:textId="770A876D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II.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INSPEKTOR OCHRONY DANYCH</w:t>
      </w:r>
    </w:p>
    <w:p w14:paraId="2210AB7D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FAB68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Administrator wyznaczył Inspektora Ochrony Danych, z którym może się Pani/Pan skontaktować w sprawach związanych z ochroną danych osobowych, w następujący sposób:</w:t>
      </w:r>
    </w:p>
    <w:p w14:paraId="46AF9C2F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78406" w14:textId="7636611D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1)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="008733FB" w:rsidRPr="008733FB">
        <w:rPr>
          <w:rFonts w:ascii="Times New Roman" w:hAnsi="Times New Roman" w:cs="Times New Roman"/>
          <w:sz w:val="20"/>
          <w:szCs w:val="20"/>
        </w:rPr>
        <w:t>iod@powiat.wielun.pl</w:t>
      </w:r>
    </w:p>
    <w:p w14:paraId="6D60C8EC" w14:textId="54B934BD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2)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nr telefonu</w:t>
      </w:r>
      <w:r w:rsidR="008733FB">
        <w:rPr>
          <w:rFonts w:ascii="Times New Roman" w:hAnsi="Times New Roman" w:cs="Times New Roman"/>
          <w:sz w:val="20"/>
          <w:szCs w:val="20"/>
        </w:rPr>
        <w:t>: 727 931 623</w:t>
      </w:r>
    </w:p>
    <w:p w14:paraId="3508F168" w14:textId="25368FF9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3)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pisemnie na adres siedziby Administratora.</w:t>
      </w:r>
    </w:p>
    <w:p w14:paraId="3321FD5F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01F024" w14:textId="6886B9F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III.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CELE PRZETWARZANIA DANYCH OSOBOWYCH I PODSTAWA PRAWNA</w:t>
      </w:r>
    </w:p>
    <w:p w14:paraId="77666B9E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3B84BC" w14:textId="43D3BC11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1.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Dane osobowe przetwarzane  są w celach związanych  z Pani / Pana zatrudnieniem w oparciu o przepisy prawa, w szczególności: przepisy prawa podatkowego, prawa pracy i ubezpieczeń społecznych, w tym również na potrzeby ustalenia mojej zdolności do pracy – art. 6 ust. 1 lit. c RODO, art. 9 ust. 2 lit. b RODO oraz art. 9 ust. 2 lit. h RODO, a także korzystania przez Panią/Pana  ze szczególnych uprawnień pracownika przewidzianych w prawie pracy lub uregulowaniach wewnętrznych pracodawcy tj. Zakładowy Fundusz Świadczeń Socjalnych.</w:t>
      </w:r>
    </w:p>
    <w:p w14:paraId="195FEF59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6DF503" w14:textId="0FCB7584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2.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Dane będą mogły być również przetwarzane w związku z dochodzeniem/obroną roszczeń (art. 6 ust. 1 lit. f RODO, art. 9 ust. 2 lit. f RODO), jako uzasadniony interes administratora danych.</w:t>
      </w:r>
    </w:p>
    <w:p w14:paraId="655D3919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645916" w14:textId="3114E512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3.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Administrator przetwarza Pani/Pana dane osobowe w zakresie zgodnym z art. 22</w:t>
      </w:r>
      <w:r w:rsidR="008733F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733FB">
        <w:rPr>
          <w:rFonts w:ascii="Times New Roman" w:hAnsi="Times New Roman" w:cs="Times New Roman"/>
          <w:sz w:val="20"/>
          <w:szCs w:val="20"/>
        </w:rPr>
        <w:t xml:space="preserve"> Ustawy z dnia 26 czerwca 1974 r. - Kodeks pracy  i ustawą z dnia 21 listopada  2008 r. o  pracownikach  samorządowych z zachowaniem przesłanek legalności przetwarzania danych osobowych określonych w art. 6 ust. 1 RODO tj.:</w:t>
      </w:r>
    </w:p>
    <w:p w14:paraId="58BA7523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C98E2" w14:textId="1A989097" w:rsidR="00A62F24" w:rsidRPr="008733FB" w:rsidRDefault="00A62F24" w:rsidP="00113D9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a)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przetwarzanie Pani/Pana danych osobowych jest niezbędne do wykonania umowy, której jest Pani/Pan stroną (art. 6 ust. 1 lit. b RODO),</w:t>
      </w:r>
    </w:p>
    <w:p w14:paraId="3DF1CF6C" w14:textId="2DF54F36" w:rsidR="00A62F24" w:rsidRPr="008733FB" w:rsidRDefault="00A62F24" w:rsidP="00113D9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b)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przetwarzanie   Pani/Pana   danych   jest  niezbędne  do  wykonania  zadania,  które realizujemy w interesie publicznym w ramach powierzonej nam władzy publicznej (art. 6 ust. 1 lit. e RODO),</w:t>
      </w:r>
    </w:p>
    <w:p w14:paraId="00AF3A5B" w14:textId="2BA539C3" w:rsidR="00A62F24" w:rsidRPr="008733FB" w:rsidRDefault="00A62F24" w:rsidP="00113D9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c)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przetwarzanie Pani/Pana danych osobowych jest niezbędne do wypełnienia obowiązku prawnego ciążącego na pracodawcy (art. 6 ust. 1 lit. c RODO).</w:t>
      </w:r>
    </w:p>
    <w:p w14:paraId="5D5E598C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9E3B50" w14:textId="0F7AE9FE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4.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Przetwarzanie Pani/ Pana danych osobowych w zakresie szerszym niż określony w przepisach prawa w tym zakresie, wymaga Pani/Pana oddzielnie wyrażonej zgody na ich przetwarzanie.</w:t>
      </w:r>
    </w:p>
    <w:p w14:paraId="5C5616C5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B471EF" w14:textId="4248FCF7" w:rsidR="00A62F24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5.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W  związku  z  prowadzonym  monitoringiem  na  terenie  siedziby  Starostwa i jej otoczenia Pani/Pana wizerunek przetwarzany jest przez pracodawcę w celu zapewnienia bezpieczeństwa osób, informacji i mienia w siedzibie i jej otoczeniu zgodnie z art. 6  ust 1 pkt e RODO w związku z art. 4b  Ustawy z 5 czerwca 1998 r. o samorządzie powiatowym.</w:t>
      </w:r>
    </w:p>
    <w:p w14:paraId="4E72CFBA" w14:textId="2597FA6C" w:rsidR="00113D91" w:rsidRDefault="00113D91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ED1A2" w14:textId="006D09E0" w:rsidR="00113D91" w:rsidRDefault="00113D91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07791" w14:textId="6297E16C" w:rsidR="00113D91" w:rsidRDefault="00113D91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AFD941" w14:textId="302E7778" w:rsidR="00113D91" w:rsidRDefault="00113D91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9FCF5" w14:textId="77777777" w:rsidR="00113D91" w:rsidRPr="008733FB" w:rsidRDefault="00113D91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83CD05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D0192" w14:textId="7A41458D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IV.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ODBIORCY DANYCH OSOBOWYCH</w:t>
      </w:r>
    </w:p>
    <w:p w14:paraId="48122630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4FEBB5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Odbiorcami Pana/Pani danych osobowych będą wyłącznie podmioty uprawnione do uzyskania danych osobowych na podstawie przepisów prawa w szczególności: medycyna pracy, Zakład Ubezpieczeń Społecznych, firma ubezpieczeniowa, ośrodki szkoleniowe, Urząd Skarbowy.</w:t>
      </w:r>
    </w:p>
    <w:p w14:paraId="44126AA7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251BA" w14:textId="2D20EDCC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V.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PRZEKAZYWANIE DANYCH OSOBOWYCH DO PAŃSTW TRZECICH – poza Europejski Obszar Gospodarczy lub organizacji międzynarodowej.</w:t>
      </w:r>
    </w:p>
    <w:p w14:paraId="355603DE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DF3770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Administrator nie zamierza przekazywać Pani/Pana danych osobowych do państwa trzeciego (tj. państwa, które nie należy do Europejskiego Obszaru Gospodarczego obejmującego Unię Europejską, Norwegię, Liechtenstein i Islandię) ani organizacji międzynarodowej.</w:t>
      </w:r>
    </w:p>
    <w:p w14:paraId="715E8AB8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FC962D" w14:textId="7B89DD02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VI.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OKRES PRZECHOWYWANIA DANYCH OSOBOWYCH</w:t>
      </w:r>
    </w:p>
    <w:p w14:paraId="3F1A1464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8D0436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Pani/Pana dane osobowe będą przechowywane:</w:t>
      </w:r>
    </w:p>
    <w:p w14:paraId="4AE77B2F" w14:textId="589D2A59" w:rsidR="00A62F24" w:rsidRPr="00113D91" w:rsidRDefault="00A62F24" w:rsidP="00113D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przez okres 50 lat w przypadku akt osobowych pracowników zatrudnionych do 31 grudnia 2018 r.</w:t>
      </w:r>
    </w:p>
    <w:p w14:paraId="2D6DA5AC" w14:textId="551B3075" w:rsidR="00A62F24" w:rsidRPr="00113D91" w:rsidRDefault="00A62F24" w:rsidP="00113D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przez okres 10 lat licząc od końca roku kalendarzowego w którym ustał stosunek pracy, w przypadku akt osobowych pracowników zatrudnionych od 1 stycznia 2019 r.</w:t>
      </w:r>
    </w:p>
    <w:p w14:paraId="62798B07" w14:textId="2CD72760" w:rsidR="00A62F24" w:rsidRPr="00113D91" w:rsidRDefault="00A62F24" w:rsidP="00113D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wszystkie teczki rzeczowe będą przechowywane przez okres wskazany w jednolitym rzeczowym wykazie akt.</w:t>
      </w:r>
    </w:p>
    <w:p w14:paraId="6BD779AF" w14:textId="217A6E03" w:rsidR="00A62F24" w:rsidRPr="00113D91" w:rsidRDefault="00A62F24" w:rsidP="00113D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przez okres przedawnienia roszczeń przysługujących pracodawcy i w stosunku do niego.</w:t>
      </w:r>
    </w:p>
    <w:p w14:paraId="44642F3A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49943" w14:textId="11C607DF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VII.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PRAWA OSÓB, KTÓRYCH DANE DOTYCZĄ</w:t>
      </w:r>
    </w:p>
    <w:p w14:paraId="5E288D55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2E898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Ma Pani/ Pana prawo do żądania od administratora:</w:t>
      </w:r>
    </w:p>
    <w:p w14:paraId="5461EC94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BDD00B" w14:textId="6A2D0430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dostępu do swoich  danych osobowych oraz otrzymania kopii,</w:t>
      </w:r>
    </w:p>
    <w:p w14:paraId="4BE30D83" w14:textId="0646D3AB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sprostowania (poprawienia) i uzupełnienia swoich danych osobowych,</w:t>
      </w:r>
    </w:p>
    <w:p w14:paraId="608A3A6C" w14:textId="4BD8DBDC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usunięcia swoich danych osobowych w przypadku  przetwarzania przez pracodawcę danych w zakresie szerszym niż dane, których zakres wynika z przepisów prawa na podstawie odrębnie wyrażonej zgody</w:t>
      </w:r>
    </w:p>
    <w:p w14:paraId="31F0274A" w14:textId="529CF7F6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ograniczenia przetwarzania swoich danych osobowych,</w:t>
      </w:r>
    </w:p>
    <w:p w14:paraId="6520047E" w14:textId="66D2E252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prawo do wniesienia sprzeciwu wobec przetwarzania,  Pani/Pana danych osobowych z przyczyn związanych z Pani/Pana szczególną sytuacją w przypadku przetwarzania  danych niezbędnych do wykonania zadania, które realizowane jest w interesie publicznym w ramach powierzonej władzy publicznej,</w:t>
      </w:r>
    </w:p>
    <w:p w14:paraId="185941F9" w14:textId="39EE8F43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>przenoszenia swoich danych osobowych w przypadku  gdy przetwarzanie odbywa się w sposób zautomatyzowany na podstawie odrębnie wyrażonej Pani/Pana zgody lub jest niezbędne do wykonania umowy, której jest Pani/Pan stroną.</w:t>
      </w:r>
    </w:p>
    <w:p w14:paraId="3344AC06" w14:textId="25B90A67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 xml:space="preserve">złożenia oświadczenia o cofnięciu każdej wyrażonej zgody w każdym czasie. Cofnięcie zgody nie ma wpływu na zgodność z prawem przetwarzania, którego dokonano na podstawie zgody przed jej cofnięciem.  </w:t>
      </w:r>
    </w:p>
    <w:p w14:paraId="6C882F5A" w14:textId="53116A2F" w:rsidR="00A62F24" w:rsidRPr="00113D91" w:rsidRDefault="00A62F24" w:rsidP="00113D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D91">
        <w:rPr>
          <w:rFonts w:ascii="Times New Roman" w:hAnsi="Times New Roman" w:cs="Times New Roman"/>
          <w:sz w:val="20"/>
          <w:szCs w:val="20"/>
        </w:rPr>
        <w:t xml:space="preserve">wniesienia skargi do Prezesa Urzędu Ochrony Danych Osobowych, </w:t>
      </w:r>
      <w:r w:rsidR="00113D91">
        <w:rPr>
          <w:rFonts w:ascii="Times New Roman" w:hAnsi="Times New Roman" w:cs="Times New Roman"/>
          <w:sz w:val="20"/>
          <w:szCs w:val="20"/>
        </w:rPr>
        <w:t>u</w:t>
      </w:r>
      <w:r w:rsidRPr="00113D91">
        <w:rPr>
          <w:rFonts w:ascii="Times New Roman" w:hAnsi="Times New Roman" w:cs="Times New Roman"/>
          <w:sz w:val="20"/>
          <w:szCs w:val="20"/>
        </w:rPr>
        <w:t>l. Stawki 2, 00-193 Warszawa</w:t>
      </w:r>
    </w:p>
    <w:p w14:paraId="355A765A" w14:textId="5E237719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7B3D4C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B8E50" w14:textId="3370F84A" w:rsidR="00A62F24" w:rsidRPr="008733FB" w:rsidRDefault="00A62F24" w:rsidP="00113D9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VIII.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INFORMACJA O WYMOGU DOBROWOLNOŚCI PODANIA DANYCH ORAZ KONSEKWENCJACH NIEPODANIA DANYCH OSOBOWYCH</w:t>
      </w:r>
    </w:p>
    <w:p w14:paraId="2BBF56A6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6BF1FF" w14:textId="091570B1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Podanie przez Pani/Pana danych jest obowiązkiem wynikającym z art. 22</w:t>
      </w:r>
      <w:r w:rsidR="00113D9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733FB">
        <w:rPr>
          <w:rFonts w:ascii="Times New Roman" w:hAnsi="Times New Roman" w:cs="Times New Roman"/>
          <w:sz w:val="20"/>
          <w:szCs w:val="20"/>
        </w:rPr>
        <w:t xml:space="preserve"> Ustawy z dnia 26 czerwca 1974 r. -Kodeks pracy oraz Ustawą z dnia 21 listopada 2008 r. o pracownikach samorządowych i stanowi warunek zatrudnienia.</w:t>
      </w:r>
    </w:p>
    <w:p w14:paraId="562FBFB8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AC7E5" w14:textId="541FE90D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IX.</w:t>
      </w:r>
      <w:r w:rsidR="00113D91">
        <w:rPr>
          <w:rFonts w:ascii="Times New Roman" w:hAnsi="Times New Roman" w:cs="Times New Roman"/>
          <w:sz w:val="20"/>
          <w:szCs w:val="20"/>
        </w:rPr>
        <w:tab/>
      </w:r>
      <w:r w:rsidRPr="008733FB">
        <w:rPr>
          <w:rFonts w:ascii="Times New Roman" w:hAnsi="Times New Roman" w:cs="Times New Roman"/>
          <w:sz w:val="20"/>
          <w:szCs w:val="20"/>
        </w:rPr>
        <w:t>ZAUTOMATYZOWANE PODEJMOWANIE DECYZJI, PROFILOWANIE</w:t>
      </w:r>
    </w:p>
    <w:p w14:paraId="64334BB2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BCBA7" w14:textId="77777777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3FB"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05D8ABD6" w14:textId="119CD4C0" w:rsidR="00A62F24" w:rsidRPr="008733FB" w:rsidRDefault="00A62F24" w:rsidP="008733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2F24" w:rsidRPr="0087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503D"/>
    <w:multiLevelType w:val="hybridMultilevel"/>
    <w:tmpl w:val="EA485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73E18"/>
    <w:multiLevelType w:val="hybridMultilevel"/>
    <w:tmpl w:val="9F40C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2C"/>
    <w:rsid w:val="00113D91"/>
    <w:rsid w:val="00346F7D"/>
    <w:rsid w:val="008733FB"/>
    <w:rsid w:val="00A36FCF"/>
    <w:rsid w:val="00A62F24"/>
    <w:rsid w:val="00C3212C"/>
    <w:rsid w:val="00C5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F1D0"/>
  <w15:chartTrackingRefBased/>
  <w15:docId w15:val="{206EBD00-2869-4F77-A0CA-98A34EDD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881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Sławomir Mazur</cp:lastModifiedBy>
  <cp:revision>6</cp:revision>
  <dcterms:created xsi:type="dcterms:W3CDTF">2021-04-30T07:53:00Z</dcterms:created>
  <dcterms:modified xsi:type="dcterms:W3CDTF">2021-04-30T08:14:00Z</dcterms:modified>
</cp:coreProperties>
</file>