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98E" w:rsidRPr="008414A9" w:rsidRDefault="0001798E" w:rsidP="0001798E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bookmarkStart w:id="0" w:name="_GoBack"/>
      <w:bookmarkEnd w:id="0"/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XIII</w:t>
      </w: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/202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1</w:t>
      </w:r>
    </w:p>
    <w:p w:rsidR="0001798E" w:rsidRDefault="0001798E" w:rsidP="0001798E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Komisji Rewizyjnej Rady Powiatu w Wieluniu </w:t>
      </w:r>
    </w:p>
    <w:p w:rsidR="0001798E" w:rsidRDefault="0001798E" w:rsidP="0001798E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Domu Pomocy Społecznej w Skrzynnie</w:t>
      </w: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, </w:t>
      </w:r>
    </w:p>
    <w:p w:rsidR="0001798E" w:rsidRPr="00B71EFB" w:rsidRDefault="0001798E" w:rsidP="00B71EFB">
      <w:pPr>
        <w:spacing w:after="48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któr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ego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dyrektorem jest Emilia Łaniewska </w:t>
      </w:r>
    </w:p>
    <w:p w:rsidR="0001798E" w:rsidRPr="00E6158E" w:rsidRDefault="0001798E" w:rsidP="0001798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przeprowadzono realizując zadania zlecone Komisji przez Radę Powiatu w Wieluniu w planie kontroli przyjętym uchwałą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</w:t>
      </w:r>
      <w:r w:rsidRPr="00947D25">
        <w:rPr>
          <w:rFonts w:ascii="Arial" w:hAnsi="Arial" w:cs="Arial"/>
          <w:sz w:val="24"/>
          <w:szCs w:val="24"/>
        </w:rPr>
        <w:t>Nr </w:t>
      </w:r>
      <w:r>
        <w:rPr>
          <w:rFonts w:ascii="Arial" w:hAnsi="Arial" w:cs="Arial"/>
          <w:sz w:val="24"/>
          <w:szCs w:val="24"/>
        </w:rPr>
        <w:t>XXXI/188/20</w:t>
      </w:r>
      <w:r w:rsidRPr="00947D25">
        <w:rPr>
          <w:rFonts w:ascii="Arial" w:hAnsi="Arial" w:cs="Arial"/>
          <w:sz w:val="24"/>
          <w:szCs w:val="24"/>
        </w:rPr>
        <w:t xml:space="preserve"> Rady Powiatu w Wieluniu z dnia 2</w:t>
      </w:r>
      <w:r>
        <w:rPr>
          <w:rFonts w:ascii="Arial" w:hAnsi="Arial" w:cs="Arial"/>
          <w:sz w:val="24"/>
          <w:szCs w:val="24"/>
        </w:rPr>
        <w:t>9</w:t>
      </w:r>
      <w:r w:rsidRPr="00947D25">
        <w:rPr>
          <w:rFonts w:ascii="Arial" w:hAnsi="Arial" w:cs="Arial"/>
          <w:sz w:val="24"/>
          <w:szCs w:val="24"/>
        </w:rPr>
        <w:t xml:space="preserve"> grudnia 20</w:t>
      </w:r>
      <w:r>
        <w:rPr>
          <w:rFonts w:ascii="Arial" w:hAnsi="Arial" w:cs="Arial"/>
          <w:sz w:val="24"/>
          <w:szCs w:val="24"/>
        </w:rPr>
        <w:t>20</w:t>
      </w:r>
      <w:r w:rsidRPr="00947D25">
        <w:rPr>
          <w:rFonts w:ascii="Arial" w:hAnsi="Arial" w:cs="Arial"/>
          <w:sz w:val="24"/>
          <w:szCs w:val="24"/>
        </w:rPr>
        <w:t xml:space="preserve"> r. </w:t>
      </w:r>
      <w:r w:rsidRPr="00947D25">
        <w:rPr>
          <w:rFonts w:ascii="Arial" w:eastAsia="Times New Roman" w:hAnsi="Arial" w:cs="Arial"/>
          <w:sz w:val="24"/>
          <w:szCs w:val="24"/>
          <w:lang w:eastAsia="pl-PL"/>
        </w:rPr>
        <w:t>w sprawie przyjęcia planu kontroli Komisji Rewizyjnej Rady Powiatu w Wieluniu na rok 20</w:t>
      </w:r>
      <w:r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1798E" w:rsidRPr="00E6158E" w:rsidRDefault="0001798E" w:rsidP="0001798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przeprowadził zespół kontrolny Komisji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01798E" w:rsidRDefault="0001798E" w:rsidP="0001798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przewodniczący,</w:t>
      </w:r>
    </w:p>
    <w:p w:rsidR="0001798E" w:rsidRPr="00E6158E" w:rsidRDefault="0001798E" w:rsidP="0001798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Radna Alina Błach – członek,</w:t>
      </w:r>
    </w:p>
    <w:p w:rsidR="0001798E" w:rsidRDefault="0001798E" w:rsidP="0001798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01798E" w:rsidRPr="00E6158E" w:rsidRDefault="0001798E" w:rsidP="0001798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Robert Grabowski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01798E" w:rsidRDefault="0001798E" w:rsidP="0001798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01798E" w:rsidRDefault="0001798E" w:rsidP="00B71EFB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9 listopada 2021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:rsidR="0001798E" w:rsidRPr="00E6158E" w:rsidRDefault="0001798E" w:rsidP="00B71EFB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Dom Pomocy Społecznej,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Skrzynno 13,  98-311 Ostrówek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1798E" w:rsidRPr="00E6158E" w:rsidRDefault="0001798E" w:rsidP="00B71EFB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>
        <w:rPr>
          <w:rFonts w:ascii="Arial" w:eastAsia="Times New Roman" w:hAnsi="Arial" w:cs="Arial"/>
          <w:sz w:val="24"/>
          <w:szCs w:val="24"/>
          <w:lang w:eastAsia="pl-PL"/>
        </w:rPr>
        <w:t>Emilia Łaniewska</w:t>
      </w:r>
    </w:p>
    <w:p w:rsidR="0001798E" w:rsidRPr="00B71EFB" w:rsidRDefault="0001798E" w:rsidP="00B71EFB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19 listopada 2021 r.</w:t>
      </w:r>
    </w:p>
    <w:p w:rsidR="0001798E" w:rsidRPr="00B71EFB" w:rsidRDefault="0001798E" w:rsidP="0001798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71EFB">
        <w:rPr>
          <w:rFonts w:ascii="Arial" w:eastAsia="Times New Roman" w:hAnsi="Arial" w:cs="Arial"/>
          <w:b/>
          <w:sz w:val="24"/>
          <w:szCs w:val="24"/>
          <w:lang w:eastAsia="pl-PL"/>
        </w:rPr>
        <w:t>Przy kontroli obecni byli i udzielali wyjaśnień:</w:t>
      </w:r>
    </w:p>
    <w:p w:rsidR="0001798E" w:rsidRDefault="0001798E" w:rsidP="0001798E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Emilia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Łaniewska  – Dyrektor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DPS w Skrzynnie </w:t>
      </w:r>
    </w:p>
    <w:p w:rsidR="0001798E" w:rsidRPr="00B71EFB" w:rsidRDefault="0001798E" w:rsidP="00B71EFB">
      <w:pPr>
        <w:pStyle w:val="Akapitzlist"/>
        <w:numPr>
          <w:ilvl w:val="0"/>
          <w:numId w:val="2"/>
        </w:numPr>
        <w:tabs>
          <w:tab w:val="left" w:pos="426"/>
        </w:tabs>
        <w:spacing w:after="36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Renata Marut-Kozioł – Główny Księgowy DPS w Skrzynnie</w:t>
      </w:r>
    </w:p>
    <w:p w:rsidR="0001798E" w:rsidRDefault="0001798E" w:rsidP="003B1B01">
      <w:pPr>
        <w:pStyle w:val="HTML-wstpniesformatowany"/>
        <w:tabs>
          <w:tab w:val="left" w:pos="426"/>
          <w:tab w:val="left" w:pos="709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EFB">
        <w:rPr>
          <w:rFonts w:ascii="Arial" w:eastAsia="Times New Roman" w:hAnsi="Arial" w:cs="Arial"/>
          <w:b/>
          <w:sz w:val="24"/>
          <w:szCs w:val="24"/>
          <w:lang w:eastAsia="pl-PL"/>
        </w:rPr>
        <w:t>Przedmiot kontroli:</w:t>
      </w: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="00F50792" w:rsidRPr="00F50792">
        <w:rPr>
          <w:rFonts w:ascii="Arial" w:eastAsia="Times New Roman" w:hAnsi="Arial" w:cs="Arial"/>
          <w:sz w:val="24"/>
          <w:szCs w:val="24"/>
          <w:lang w:eastAsia="pl-PL"/>
        </w:rPr>
        <w:t>polityka kadrowa i</w:t>
      </w:r>
      <w:r w:rsidR="00F50792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gospodarka finansowa jednostki </w:t>
      </w:r>
      <w:r w:rsidRPr="00CA428D">
        <w:rPr>
          <w:rFonts w:ascii="Arial" w:eastAsia="Times New Roman" w:hAnsi="Arial" w:cs="Arial"/>
          <w:sz w:val="24"/>
          <w:szCs w:val="24"/>
          <w:lang w:eastAsia="pl-PL"/>
        </w:rPr>
        <w:t>w latach 2020-2021</w:t>
      </w:r>
    </w:p>
    <w:p w:rsidR="003B1B01" w:rsidRDefault="003B1B01" w:rsidP="003B1B01">
      <w:pPr>
        <w:pStyle w:val="HTML-wstpniesformatowany"/>
        <w:tabs>
          <w:tab w:val="left" w:pos="426"/>
          <w:tab w:val="left" w:pos="709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1B01" w:rsidRDefault="003B1B01" w:rsidP="003B1B01">
      <w:pPr>
        <w:pStyle w:val="HTML-wstpniesformatowany"/>
        <w:tabs>
          <w:tab w:val="left" w:pos="426"/>
          <w:tab w:val="left" w:pos="709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1798E" w:rsidRPr="00B71EFB" w:rsidRDefault="0001798E" w:rsidP="003B1B01">
      <w:pPr>
        <w:tabs>
          <w:tab w:val="left" w:pos="426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1EF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:rsidR="0001798E" w:rsidRPr="00BC0591" w:rsidRDefault="0001798E" w:rsidP="00940BA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BC0591">
        <w:rPr>
          <w:rFonts w:ascii="Arial" w:eastAsia="Times New Roman" w:hAnsi="Arial" w:cs="Arial"/>
          <w:sz w:val="24"/>
          <w:szCs w:val="24"/>
          <w:u w:val="single"/>
          <w:lang w:eastAsia="pl-PL"/>
        </w:rPr>
        <w:t>Gospodarka finansowa jednostki w latach 2020-2021.</w:t>
      </w:r>
    </w:p>
    <w:p w:rsidR="0001798E" w:rsidRDefault="0001798E" w:rsidP="00940BA5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5E572B">
        <w:rPr>
          <w:rFonts w:ascii="Arial" w:eastAsia="Times New Roman" w:hAnsi="Arial" w:cs="Arial"/>
          <w:sz w:val="24"/>
          <w:szCs w:val="24"/>
          <w:lang w:eastAsia="pl-PL"/>
        </w:rPr>
        <w:t xml:space="preserve">kontrolowanym okresie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2020 r. Dom Pomocy Społecznej w Skrzynnie zgodnie z planem budżetowym dysponował kwotą 8.283.700,28 </w:t>
      </w:r>
      <w:proofErr w:type="gramStart"/>
      <w:r w:rsidR="005E572B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5E572B">
        <w:rPr>
          <w:rFonts w:ascii="Arial" w:eastAsia="Times New Roman" w:hAnsi="Arial" w:cs="Arial"/>
          <w:sz w:val="24"/>
          <w:szCs w:val="24"/>
          <w:lang w:eastAsia="pl-PL"/>
        </w:rPr>
        <w:t>, z czego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kwota dochodów uzyskanych z tytułu odpłatności mieszkańców Domu wyniosła </w:t>
      </w:r>
      <w:r w:rsidR="005E572B">
        <w:rPr>
          <w:rFonts w:ascii="Arial" w:eastAsia="Times New Roman" w:hAnsi="Arial" w:cs="Arial"/>
          <w:sz w:val="24"/>
          <w:szCs w:val="24"/>
          <w:lang w:eastAsia="pl-PL"/>
        </w:rPr>
        <w:t xml:space="preserve">5.919.510,78 </w:t>
      </w:r>
      <w:proofErr w:type="gramStart"/>
      <w:r w:rsidR="005E572B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5E572B">
        <w:rPr>
          <w:rFonts w:ascii="Arial" w:eastAsia="Times New Roman" w:hAnsi="Arial" w:cs="Arial"/>
          <w:sz w:val="24"/>
          <w:szCs w:val="24"/>
          <w:lang w:eastAsia="pl-PL"/>
        </w:rPr>
        <w:t xml:space="preserve">. Średni miesięczny koszt utrzymania mieszkańca na 2020 r. został ustalony w wysokości 3.700,85 </w:t>
      </w:r>
      <w:proofErr w:type="gramStart"/>
      <w:r w:rsidR="005E572B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5E572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5E572B" w:rsidRDefault="005E572B" w:rsidP="00940BA5">
      <w:pPr>
        <w:pStyle w:val="Akapitzlist"/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Ponadto DPS w Skrzynnie uzyskał dochody</w:t>
      </w:r>
      <w:r w:rsidR="00DF3E1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5E572B" w:rsidRDefault="005E572B" w:rsidP="00940BA5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najmu i dzierżawy pomieszczeń, </w:t>
      </w:r>
    </w:p>
    <w:p w:rsidR="005E572B" w:rsidRDefault="005E572B" w:rsidP="00940BA5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tytułu różnych wpływów, </w:t>
      </w:r>
    </w:p>
    <w:p w:rsidR="005E572B" w:rsidRDefault="005E572B" w:rsidP="00940BA5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tytułu rozliczeń z lat ubiegłych, </w:t>
      </w:r>
    </w:p>
    <w:p w:rsidR="005E572B" w:rsidRDefault="005E572B" w:rsidP="00940BA5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tytułu sprzedaży składników majątkowych, </w:t>
      </w:r>
    </w:p>
    <w:p w:rsidR="005E572B" w:rsidRDefault="005E572B" w:rsidP="00940BA5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tytułu dopłaty obszarowej z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ARiMR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5E572B" w:rsidRDefault="005E572B" w:rsidP="00940BA5">
      <w:pPr>
        <w:pStyle w:val="Akapitzlist"/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2020 r. DPS otrzymał </w:t>
      </w:r>
      <w:r w:rsidRPr="00D7603E">
        <w:rPr>
          <w:rFonts w:ascii="Arial" w:eastAsia="Times New Roman" w:hAnsi="Arial" w:cs="Arial"/>
          <w:sz w:val="24"/>
          <w:szCs w:val="24"/>
          <w:lang w:eastAsia="pl-PL"/>
        </w:rPr>
        <w:t xml:space="preserve">z Łódzkiego Urzędu Wojewódzkiego </w:t>
      </w:r>
      <w:r w:rsidR="00D7603E">
        <w:rPr>
          <w:rFonts w:ascii="Arial" w:eastAsia="Times New Roman" w:hAnsi="Arial" w:cs="Arial"/>
          <w:sz w:val="24"/>
          <w:szCs w:val="24"/>
          <w:lang w:eastAsia="pl-PL"/>
        </w:rPr>
        <w:t xml:space="preserve">dotację na mieszkańców </w:t>
      </w:r>
      <w:r w:rsidRPr="00D7603E">
        <w:rPr>
          <w:rFonts w:ascii="Arial" w:eastAsia="Times New Roman" w:hAnsi="Arial" w:cs="Arial"/>
          <w:sz w:val="24"/>
          <w:szCs w:val="24"/>
          <w:lang w:eastAsia="pl-PL"/>
        </w:rPr>
        <w:t>w wysokości 1.692.678</w:t>
      </w:r>
      <w:r w:rsidR="00D760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Pr="00D7603E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D7603E">
        <w:rPr>
          <w:rFonts w:ascii="Arial" w:eastAsia="Times New Roman" w:hAnsi="Arial" w:cs="Arial"/>
          <w:sz w:val="24"/>
          <w:szCs w:val="24"/>
          <w:lang w:eastAsia="pl-PL"/>
        </w:rPr>
        <w:t>. Jednostka pozyskała również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darowiznę pieniężn</w:t>
      </w:r>
      <w:r w:rsidR="00D7603E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wysokości 30.000</w:t>
      </w:r>
      <w:r w:rsidR="00D760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E572B" w:rsidRDefault="005E572B" w:rsidP="00940BA5">
      <w:pPr>
        <w:pStyle w:val="Akapitzlist"/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Pon</w:t>
      </w:r>
      <w:r w:rsidR="00D7603E">
        <w:rPr>
          <w:rFonts w:ascii="Arial" w:eastAsia="Times New Roman" w:hAnsi="Arial" w:cs="Arial"/>
          <w:sz w:val="24"/>
          <w:szCs w:val="24"/>
          <w:lang w:eastAsia="pl-PL"/>
        </w:rPr>
        <w:t>adto DPS realizował dwa projekty w ramach, których pozyskał dodatkowe środki finansowe:</w:t>
      </w:r>
    </w:p>
    <w:p w:rsidR="00D7603E" w:rsidRDefault="00940BA5" w:rsidP="00940BA5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603E">
        <w:rPr>
          <w:rFonts w:ascii="Arial" w:eastAsia="Times New Roman" w:hAnsi="Arial" w:cs="Arial"/>
          <w:sz w:val="24"/>
          <w:szCs w:val="24"/>
          <w:lang w:eastAsia="pl-PL"/>
        </w:rPr>
        <w:t xml:space="preserve">Regionalnego Centrum Polityki Społecznej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(RCPS) </w:t>
      </w:r>
      <w:r w:rsidR="00D7603E">
        <w:rPr>
          <w:rFonts w:ascii="Arial" w:eastAsia="Times New Roman" w:hAnsi="Arial" w:cs="Arial"/>
          <w:sz w:val="24"/>
          <w:szCs w:val="24"/>
          <w:lang w:eastAsia="pl-PL"/>
        </w:rPr>
        <w:t xml:space="preserve">w Łodzi na kwotę 471.262,50 </w:t>
      </w:r>
      <w:proofErr w:type="gramStart"/>
      <w:r w:rsidR="00D7603E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D7603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7603E" w:rsidRDefault="00D7603E" w:rsidP="00940BA5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Narodowego Funduszu Zdrowia na kwotę 79.014,78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7603E" w:rsidRDefault="00D7603E" w:rsidP="00940BA5">
      <w:pPr>
        <w:pStyle w:val="Akapitzlist"/>
        <w:tabs>
          <w:tab w:val="left" w:pos="426"/>
        </w:tabs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Ponadto z Państwowego Funduszu Rehabilitacji Osób Niepełnosprawnych (PFRON) w Łodzi Dom otrzymał refundację części wydatków poniesionych na walkę z Covid-19 w wysokości 42.613,38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E572B" w:rsidRPr="00940BA5" w:rsidRDefault="00D7603E" w:rsidP="00940BA5">
      <w:pPr>
        <w:pStyle w:val="Akapitzlist"/>
        <w:tabs>
          <w:tab w:val="left" w:pos="426"/>
        </w:tabs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Główną część wydatków Domu w 2020 r. stanowiły wynagrodzenia i składki od nich naliczane – 5.168.277,60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świadczenia na rzecz osób fizycznych wyniosły 12.372,83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5E572B" w:rsidRPr="00940BA5">
        <w:rPr>
          <w:rFonts w:ascii="Arial" w:eastAsia="Times New Roman" w:hAnsi="Arial" w:cs="Arial"/>
          <w:sz w:val="24"/>
          <w:szCs w:val="24"/>
          <w:lang w:eastAsia="pl-PL"/>
        </w:rPr>
        <w:t xml:space="preserve">Natomiast wydatki związane z realizacją celów statutowych jednostki wyniosły 2.457.713,98 </w:t>
      </w:r>
      <w:proofErr w:type="gramStart"/>
      <w:r w:rsidR="005E572B" w:rsidRPr="00940BA5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</w:p>
    <w:p w:rsidR="00B71EFB" w:rsidRDefault="005E572B" w:rsidP="003B1B01">
      <w:pPr>
        <w:pStyle w:val="Akapitzlist"/>
        <w:tabs>
          <w:tab w:val="left" w:pos="426"/>
        </w:tabs>
        <w:spacing w:after="60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Budżet w 2020 r. został zrealizowany w 100%.</w:t>
      </w:r>
    </w:p>
    <w:p w:rsidR="003B1B01" w:rsidRPr="003B1B01" w:rsidRDefault="003B1B01" w:rsidP="003B1B01">
      <w:pPr>
        <w:pStyle w:val="Akapitzlist"/>
        <w:tabs>
          <w:tab w:val="left" w:pos="426"/>
        </w:tabs>
        <w:spacing w:after="600" w:line="36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E572B" w:rsidRDefault="00940BA5" w:rsidP="00940BA5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2021 r. budżet Domu wynosi 8.325.514,72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 Na kwotę budżetu składają się:</w:t>
      </w:r>
    </w:p>
    <w:p w:rsidR="00940BA5" w:rsidRDefault="00940BA5" w:rsidP="00940BA5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dochody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 wysokości 6.537.218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940BA5" w:rsidRDefault="00940BA5" w:rsidP="00940BA5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grant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z RCPS II edycja w wysokości 197.116,74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940BA5" w:rsidRDefault="00940BA5" w:rsidP="00940BA5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grant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NFZ II edycja w wysokości 59.101,98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940BA5" w:rsidRDefault="00940BA5" w:rsidP="00940BA5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fundusz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COVID w wysokości 35.366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940BA5" w:rsidRDefault="00940BA5" w:rsidP="00940BA5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dotacja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mieszkańców w wysokości 1.496.712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DF3E1F" w:rsidRPr="00DF3E1F" w:rsidRDefault="00DF3E1F" w:rsidP="006D0CEB">
      <w:pPr>
        <w:tabs>
          <w:tab w:val="left" w:pos="426"/>
          <w:tab w:val="left" w:pos="709"/>
        </w:tabs>
        <w:spacing w:after="0" w:line="360" w:lineRule="auto"/>
        <w:ind w:left="708"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>K</w:t>
      </w:r>
      <w:r w:rsidRPr="00DF3E1F">
        <w:rPr>
          <w:rFonts w:ascii="Arial" w:eastAsia="Times New Roman" w:hAnsi="Arial" w:cs="Arial"/>
          <w:sz w:val="24"/>
          <w:szCs w:val="24"/>
          <w:lang w:eastAsia="pl-PL"/>
        </w:rPr>
        <w:t>wota dochodów uzyskanych z tytułu odpłatn</w:t>
      </w:r>
      <w:r>
        <w:rPr>
          <w:rFonts w:ascii="Arial" w:eastAsia="Times New Roman" w:hAnsi="Arial" w:cs="Arial"/>
          <w:sz w:val="24"/>
          <w:szCs w:val="24"/>
          <w:lang w:eastAsia="pl-PL"/>
        </w:rPr>
        <w:t>ości mieszkańców Domu wyniosła 6</w:t>
      </w:r>
      <w:r w:rsidRPr="00DF3E1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D0CEB">
        <w:rPr>
          <w:rFonts w:ascii="Arial" w:eastAsia="Times New Roman" w:hAnsi="Arial" w:cs="Arial"/>
          <w:sz w:val="24"/>
          <w:szCs w:val="24"/>
          <w:lang w:eastAsia="pl-PL"/>
        </w:rPr>
        <w:t>438</w:t>
      </w:r>
      <w:r w:rsidRPr="00DF3E1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D0CEB">
        <w:rPr>
          <w:rFonts w:ascii="Arial" w:eastAsia="Times New Roman" w:hAnsi="Arial" w:cs="Arial"/>
          <w:sz w:val="24"/>
          <w:szCs w:val="24"/>
          <w:lang w:eastAsia="pl-PL"/>
        </w:rPr>
        <w:t>749</w:t>
      </w:r>
      <w:r w:rsidRPr="00DF3E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Pr="00DF3E1F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DF3E1F">
        <w:rPr>
          <w:rFonts w:ascii="Arial" w:eastAsia="Times New Roman" w:hAnsi="Arial" w:cs="Arial"/>
          <w:sz w:val="24"/>
          <w:szCs w:val="24"/>
          <w:lang w:eastAsia="pl-PL"/>
        </w:rPr>
        <w:t>. Średni miesięczny kos</w:t>
      </w:r>
      <w:r w:rsidR="006D0CEB">
        <w:rPr>
          <w:rFonts w:ascii="Arial" w:eastAsia="Times New Roman" w:hAnsi="Arial" w:cs="Arial"/>
          <w:sz w:val="24"/>
          <w:szCs w:val="24"/>
          <w:lang w:eastAsia="pl-PL"/>
        </w:rPr>
        <w:t>zt utrzymania mieszkańca na 2021</w:t>
      </w:r>
      <w:r w:rsidRPr="00DF3E1F">
        <w:rPr>
          <w:rFonts w:ascii="Arial" w:eastAsia="Times New Roman" w:hAnsi="Arial" w:cs="Arial"/>
          <w:sz w:val="24"/>
          <w:szCs w:val="24"/>
          <w:lang w:eastAsia="pl-PL"/>
        </w:rPr>
        <w:t xml:space="preserve"> r. został ustalony w wysokości 3.</w:t>
      </w:r>
      <w:r w:rsidR="006D0CEB">
        <w:rPr>
          <w:rFonts w:ascii="Arial" w:eastAsia="Times New Roman" w:hAnsi="Arial" w:cs="Arial"/>
          <w:sz w:val="24"/>
          <w:szCs w:val="24"/>
          <w:lang w:eastAsia="pl-PL"/>
        </w:rPr>
        <w:t>957,2</w:t>
      </w:r>
      <w:r w:rsidRPr="00DF3E1F">
        <w:rPr>
          <w:rFonts w:ascii="Arial" w:eastAsia="Times New Roman" w:hAnsi="Arial" w:cs="Arial"/>
          <w:sz w:val="24"/>
          <w:szCs w:val="24"/>
          <w:lang w:eastAsia="pl-PL"/>
        </w:rPr>
        <w:t xml:space="preserve">5 </w:t>
      </w:r>
      <w:proofErr w:type="gramStart"/>
      <w:r w:rsidRPr="00DF3E1F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DF3E1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F3E1F" w:rsidRDefault="00DF3E1F" w:rsidP="00DF3E1F">
      <w:pPr>
        <w:tabs>
          <w:tab w:val="left" w:pos="426"/>
          <w:tab w:val="left" w:pos="709"/>
        </w:tabs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Ponadto DPS uzyskał dochody:</w:t>
      </w:r>
    </w:p>
    <w:p w:rsidR="00DF3E1F" w:rsidRPr="00F50792" w:rsidRDefault="006D0CEB" w:rsidP="00F50792">
      <w:pPr>
        <w:pStyle w:val="Akapitzlist"/>
        <w:numPr>
          <w:ilvl w:val="0"/>
          <w:numId w:val="11"/>
        </w:numPr>
        <w:tabs>
          <w:tab w:val="left" w:pos="426"/>
          <w:tab w:val="left" w:pos="1418"/>
        </w:tabs>
        <w:spacing w:after="0" w:line="360" w:lineRule="auto"/>
        <w:ind w:left="1418" w:right="-2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F50792"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 w:rsidR="00DF3E1F" w:rsidRPr="00F50792">
        <w:rPr>
          <w:rFonts w:ascii="Arial" w:eastAsia="Times New Roman" w:hAnsi="Arial" w:cs="Arial"/>
          <w:sz w:val="24"/>
          <w:szCs w:val="24"/>
          <w:lang w:eastAsia="pl-PL"/>
        </w:rPr>
        <w:t xml:space="preserve"> tytułu najmu i dzierżawy pomieszczeń w łącznej kwocie 39.655,42 </w:t>
      </w:r>
      <w:proofErr w:type="gramStart"/>
      <w:r w:rsidR="00DF3E1F" w:rsidRPr="00F50792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DF3E1F" w:rsidRPr="00F5079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DF3E1F" w:rsidRPr="00F50792" w:rsidRDefault="00DF3E1F" w:rsidP="00F50792">
      <w:pPr>
        <w:pStyle w:val="Akapitzlist"/>
        <w:numPr>
          <w:ilvl w:val="0"/>
          <w:numId w:val="11"/>
        </w:numPr>
        <w:tabs>
          <w:tab w:val="left" w:pos="426"/>
          <w:tab w:val="left" w:pos="1418"/>
        </w:tabs>
        <w:spacing w:after="0" w:line="360" w:lineRule="auto"/>
        <w:ind w:left="1418" w:right="-2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F50792"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 w:rsidRPr="00F50792">
        <w:rPr>
          <w:rFonts w:ascii="Arial" w:eastAsia="Times New Roman" w:hAnsi="Arial" w:cs="Arial"/>
          <w:sz w:val="24"/>
          <w:szCs w:val="24"/>
          <w:lang w:eastAsia="pl-PL"/>
        </w:rPr>
        <w:t xml:space="preserve"> tytułu różnych wpływów </w:t>
      </w:r>
      <w:r w:rsidR="006D0CEB" w:rsidRPr="00F50792">
        <w:rPr>
          <w:rFonts w:ascii="Arial" w:eastAsia="Times New Roman" w:hAnsi="Arial" w:cs="Arial"/>
          <w:sz w:val="24"/>
          <w:szCs w:val="24"/>
          <w:lang w:eastAsia="pl-PL"/>
        </w:rPr>
        <w:t xml:space="preserve">w wysokości 37.777,15 </w:t>
      </w:r>
      <w:proofErr w:type="gramStart"/>
      <w:r w:rsidR="006D0CEB" w:rsidRPr="00F50792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6D0CEB" w:rsidRPr="00F5079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D0CEB" w:rsidRPr="00F50792" w:rsidRDefault="006D0CEB" w:rsidP="00F50792">
      <w:pPr>
        <w:pStyle w:val="Akapitzlist"/>
        <w:numPr>
          <w:ilvl w:val="0"/>
          <w:numId w:val="11"/>
        </w:numPr>
        <w:tabs>
          <w:tab w:val="left" w:pos="426"/>
          <w:tab w:val="left" w:pos="1418"/>
        </w:tabs>
        <w:spacing w:after="0" w:line="360" w:lineRule="auto"/>
        <w:ind w:left="1418" w:right="-2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F50792"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 w:rsidRPr="00F50792">
        <w:rPr>
          <w:rFonts w:ascii="Arial" w:eastAsia="Times New Roman" w:hAnsi="Arial" w:cs="Arial"/>
          <w:sz w:val="24"/>
          <w:szCs w:val="24"/>
          <w:lang w:eastAsia="pl-PL"/>
        </w:rPr>
        <w:t xml:space="preserve"> tytułu rozliczeń z lat ubiegłych – 6.640,55 </w:t>
      </w:r>
      <w:proofErr w:type="gramStart"/>
      <w:r w:rsidRPr="00F50792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</w:p>
    <w:p w:rsidR="006D0CEB" w:rsidRPr="00F50792" w:rsidRDefault="006D0CEB" w:rsidP="00F50792">
      <w:pPr>
        <w:pStyle w:val="Akapitzlist"/>
        <w:numPr>
          <w:ilvl w:val="0"/>
          <w:numId w:val="11"/>
        </w:numPr>
        <w:tabs>
          <w:tab w:val="left" w:pos="426"/>
          <w:tab w:val="left" w:pos="1418"/>
        </w:tabs>
        <w:spacing w:after="0" w:line="360" w:lineRule="auto"/>
        <w:ind w:left="1418" w:right="-2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F50792"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 w:rsidRPr="00F50792">
        <w:rPr>
          <w:rFonts w:ascii="Arial" w:eastAsia="Times New Roman" w:hAnsi="Arial" w:cs="Arial"/>
          <w:sz w:val="24"/>
          <w:szCs w:val="24"/>
          <w:lang w:eastAsia="pl-PL"/>
        </w:rPr>
        <w:t xml:space="preserve"> tytułu sprzedaży składników majątkowych – </w:t>
      </w:r>
      <w:r w:rsidRPr="00976C3E">
        <w:rPr>
          <w:rFonts w:ascii="Arial" w:eastAsia="Times New Roman" w:hAnsi="Arial" w:cs="Arial"/>
          <w:sz w:val="24"/>
          <w:szCs w:val="24"/>
          <w:lang w:eastAsia="pl-PL"/>
        </w:rPr>
        <w:t xml:space="preserve">1.999,20 </w:t>
      </w:r>
      <w:proofErr w:type="gramStart"/>
      <w:r w:rsidRPr="00976C3E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</w:p>
    <w:p w:rsidR="00DF3E1F" w:rsidRDefault="00DF3E1F" w:rsidP="00F50792">
      <w:pPr>
        <w:tabs>
          <w:tab w:val="left" w:pos="426"/>
        </w:tabs>
        <w:spacing w:after="0" w:line="36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dzień kontroli wykonanie planu dochodów wynosi 5.409.375,83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DF3E1F" w:rsidRDefault="00B27E22" w:rsidP="00F50792">
      <w:pPr>
        <w:tabs>
          <w:tab w:val="left" w:pos="426"/>
        </w:tabs>
        <w:spacing w:after="0" w:line="360" w:lineRule="auto"/>
        <w:ind w:left="708" w:right="-2" w:firstLine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DPS w 2021 r. realizował</w:t>
      </w:r>
      <w:r w:rsidR="00DF3E1F">
        <w:rPr>
          <w:rFonts w:ascii="Arial" w:eastAsia="Times New Roman" w:hAnsi="Arial" w:cs="Arial"/>
          <w:sz w:val="24"/>
          <w:szCs w:val="24"/>
          <w:lang w:eastAsia="pl-PL"/>
        </w:rPr>
        <w:t xml:space="preserve"> dwa projekty w ramach, których pozyskał dodatkowe środki finansowe: </w:t>
      </w:r>
    </w:p>
    <w:p w:rsidR="00DF3E1F" w:rsidRPr="00F50792" w:rsidRDefault="00DF3E1F" w:rsidP="00F50792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right="-2" w:firstLine="27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F50792"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 w:rsidRPr="00F50792">
        <w:rPr>
          <w:rFonts w:ascii="Arial" w:eastAsia="Times New Roman" w:hAnsi="Arial" w:cs="Arial"/>
          <w:sz w:val="24"/>
          <w:szCs w:val="24"/>
          <w:lang w:eastAsia="pl-PL"/>
        </w:rPr>
        <w:t xml:space="preserve"> RCPS w Łodzi </w:t>
      </w:r>
      <w:r w:rsidR="006D0CEB" w:rsidRPr="00F50792">
        <w:rPr>
          <w:rFonts w:ascii="Arial" w:eastAsia="Times New Roman" w:hAnsi="Arial" w:cs="Arial"/>
          <w:sz w:val="24"/>
          <w:szCs w:val="24"/>
          <w:lang w:eastAsia="pl-PL"/>
        </w:rPr>
        <w:t xml:space="preserve">jednostka otrzymała kwotę 197.116,74 </w:t>
      </w:r>
      <w:proofErr w:type="gramStart"/>
      <w:r w:rsidR="006D0CEB" w:rsidRPr="00F50792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6D0CEB" w:rsidRPr="00F5079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6D0CEB" w:rsidRPr="00F50792" w:rsidRDefault="00F50792" w:rsidP="00F50792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right="-2" w:firstLine="4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F50792"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 w:rsidRPr="00F50792">
        <w:rPr>
          <w:rFonts w:ascii="Arial" w:eastAsia="Times New Roman" w:hAnsi="Arial" w:cs="Arial"/>
          <w:sz w:val="24"/>
          <w:szCs w:val="24"/>
          <w:lang w:eastAsia="pl-PL"/>
        </w:rPr>
        <w:t xml:space="preserve"> NFZ jednostka otrzymała kwotę</w:t>
      </w:r>
      <w:r w:rsidR="006D0CEB" w:rsidRPr="00F50792">
        <w:rPr>
          <w:rFonts w:ascii="Arial" w:eastAsia="Times New Roman" w:hAnsi="Arial" w:cs="Arial"/>
          <w:sz w:val="24"/>
          <w:szCs w:val="24"/>
          <w:lang w:eastAsia="pl-PL"/>
        </w:rPr>
        <w:t xml:space="preserve"> 59.101,98 </w:t>
      </w:r>
      <w:proofErr w:type="gramStart"/>
      <w:r w:rsidR="006D0CEB" w:rsidRPr="00F50792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6D0CEB" w:rsidRPr="00F5079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40BA5" w:rsidRPr="006D0CEB" w:rsidRDefault="006D0CEB" w:rsidP="003B1B01">
      <w:pPr>
        <w:tabs>
          <w:tab w:val="left" w:pos="426"/>
        </w:tabs>
        <w:spacing w:after="24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dzień 30 października</w:t>
      </w:r>
      <w:r w:rsidR="00B27E22">
        <w:rPr>
          <w:rFonts w:ascii="Arial" w:eastAsia="Times New Roman" w:hAnsi="Arial" w:cs="Arial"/>
          <w:sz w:val="24"/>
          <w:szCs w:val="24"/>
          <w:lang w:eastAsia="pl-PL"/>
        </w:rPr>
        <w:t xml:space="preserve"> 2021 r.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główną część wydatków Domu stanowiły wynagrodzenia i składki od nich naliczane – 3.820.268,26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świadczenia na rzecz osób fizycznych wyniosły 8.865,63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a wydatki związane z realizacją celów statutowych jednostki – 1.909.577,49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 Ponadto Dom dokonał wydatków inwestycyjnych na budowę altany ogrodowej</w:t>
      </w:r>
      <w:r w:rsidR="00B27E22">
        <w:rPr>
          <w:rFonts w:ascii="Arial" w:eastAsia="Times New Roman" w:hAnsi="Arial" w:cs="Arial"/>
          <w:sz w:val="24"/>
          <w:szCs w:val="24"/>
          <w:lang w:eastAsia="pl-PL"/>
        </w:rPr>
        <w:t xml:space="preserve"> na terenie rekreacyjnym DPS wraz z wybrukowaniem terenu pod altaną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łączną kwotę 101.331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1798E" w:rsidRPr="00BC0591" w:rsidRDefault="0001798E" w:rsidP="00940BA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BC0591">
        <w:rPr>
          <w:rFonts w:ascii="Arial" w:eastAsia="Times New Roman" w:hAnsi="Arial" w:cs="Arial"/>
          <w:sz w:val="24"/>
          <w:szCs w:val="24"/>
          <w:u w:val="single"/>
          <w:lang w:eastAsia="pl-PL"/>
        </w:rPr>
        <w:t>Struktura zatrudnienia</w:t>
      </w:r>
      <w:r w:rsidR="009D0D36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w DPS w Skrzynnie</w:t>
      </w:r>
      <w:r w:rsidR="00B71EFB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w latach 2020 2021</w:t>
      </w:r>
      <w:r w:rsidRPr="00BC059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. </w:t>
      </w:r>
    </w:p>
    <w:p w:rsidR="00BC0591" w:rsidRDefault="00F50792" w:rsidP="00BC0591">
      <w:pPr>
        <w:pStyle w:val="Akapitzlist"/>
        <w:numPr>
          <w:ilvl w:val="1"/>
          <w:numId w:val="5"/>
        </w:numPr>
        <w:tabs>
          <w:tab w:val="left" w:pos="426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591">
        <w:rPr>
          <w:rFonts w:ascii="Arial" w:eastAsia="Times New Roman" w:hAnsi="Arial" w:cs="Arial"/>
          <w:sz w:val="24"/>
          <w:szCs w:val="24"/>
          <w:lang w:eastAsia="pl-PL"/>
        </w:rPr>
        <w:t xml:space="preserve">Statutowa liczba miejsc w DPS wynosi 162. Na dzień kontroli </w:t>
      </w:r>
      <w:r w:rsidR="00BC0591">
        <w:rPr>
          <w:rFonts w:ascii="Arial" w:eastAsia="Times New Roman" w:hAnsi="Arial" w:cs="Arial"/>
          <w:sz w:val="24"/>
          <w:szCs w:val="24"/>
          <w:lang w:eastAsia="pl-PL"/>
        </w:rPr>
        <w:t xml:space="preserve">w DPS przebywało </w:t>
      </w:r>
      <w:r w:rsidRPr="00BC0591">
        <w:rPr>
          <w:rFonts w:ascii="Arial" w:eastAsia="Times New Roman" w:hAnsi="Arial" w:cs="Arial"/>
          <w:sz w:val="24"/>
          <w:szCs w:val="24"/>
          <w:lang w:eastAsia="pl-PL"/>
        </w:rPr>
        <w:t>161 osó</w:t>
      </w:r>
      <w:r w:rsidR="00BC0591">
        <w:rPr>
          <w:rFonts w:ascii="Arial" w:eastAsia="Times New Roman" w:hAnsi="Arial" w:cs="Arial"/>
          <w:sz w:val="24"/>
          <w:szCs w:val="24"/>
          <w:lang w:eastAsia="pl-PL"/>
        </w:rPr>
        <w:t xml:space="preserve">b, w tym </w:t>
      </w:r>
      <w:r w:rsidRPr="00BC0591">
        <w:rPr>
          <w:rFonts w:ascii="Arial" w:eastAsia="Times New Roman" w:hAnsi="Arial" w:cs="Arial"/>
          <w:sz w:val="24"/>
          <w:szCs w:val="24"/>
          <w:lang w:eastAsia="pl-PL"/>
        </w:rPr>
        <w:t>81 kobiet i 80 mężczyzn</w:t>
      </w:r>
      <w:r w:rsidR="00BC0591">
        <w:rPr>
          <w:rFonts w:ascii="Arial" w:eastAsia="Times New Roman" w:hAnsi="Arial" w:cs="Arial"/>
          <w:sz w:val="24"/>
          <w:szCs w:val="24"/>
          <w:lang w:eastAsia="pl-PL"/>
        </w:rPr>
        <w:t>, w przedziale wiekowym od</w:t>
      </w:r>
      <w:r w:rsidRPr="00BC0591">
        <w:rPr>
          <w:rFonts w:ascii="Arial" w:eastAsia="Times New Roman" w:hAnsi="Arial" w:cs="Arial"/>
          <w:sz w:val="24"/>
          <w:szCs w:val="24"/>
          <w:lang w:eastAsia="pl-PL"/>
        </w:rPr>
        <w:t xml:space="preserve"> 25 lat</w:t>
      </w:r>
      <w:r w:rsidR="00BC0591">
        <w:rPr>
          <w:rFonts w:ascii="Arial" w:eastAsia="Times New Roman" w:hAnsi="Arial" w:cs="Arial"/>
          <w:sz w:val="24"/>
          <w:szCs w:val="24"/>
          <w:lang w:eastAsia="pl-PL"/>
        </w:rPr>
        <w:t xml:space="preserve"> do 94 lat</w:t>
      </w:r>
      <w:r w:rsidR="00BC0591" w:rsidRPr="00BC0591">
        <w:rPr>
          <w:rFonts w:ascii="Arial" w:eastAsia="Times New Roman" w:hAnsi="Arial" w:cs="Arial"/>
          <w:sz w:val="24"/>
          <w:szCs w:val="24"/>
          <w:lang w:eastAsia="pl-PL"/>
        </w:rPr>
        <w:t xml:space="preserve">. 9 </w:t>
      </w:r>
      <w:proofErr w:type="gramStart"/>
      <w:r w:rsidR="00BC0591">
        <w:rPr>
          <w:rFonts w:ascii="Arial" w:eastAsia="Times New Roman" w:hAnsi="Arial" w:cs="Arial"/>
          <w:sz w:val="24"/>
          <w:szCs w:val="24"/>
          <w:lang w:eastAsia="pl-PL"/>
        </w:rPr>
        <w:t>mieszkańców</w:t>
      </w:r>
      <w:proofErr w:type="gramEnd"/>
      <w:r w:rsidR="00BC0591">
        <w:rPr>
          <w:rFonts w:ascii="Arial" w:eastAsia="Times New Roman" w:hAnsi="Arial" w:cs="Arial"/>
          <w:sz w:val="24"/>
          <w:szCs w:val="24"/>
          <w:lang w:eastAsia="pl-PL"/>
        </w:rPr>
        <w:t xml:space="preserve"> to osoby leżące</w:t>
      </w:r>
      <w:r w:rsidR="00BC0591" w:rsidRPr="00BC0591">
        <w:rPr>
          <w:rFonts w:ascii="Arial" w:eastAsia="Times New Roman" w:hAnsi="Arial" w:cs="Arial"/>
          <w:sz w:val="24"/>
          <w:szCs w:val="24"/>
          <w:lang w:eastAsia="pl-PL"/>
        </w:rPr>
        <w:t xml:space="preserve">, 11 porusza się na wózku inwalidzkim, a 9 </w:t>
      </w:r>
      <w:r w:rsidR="00BC0591">
        <w:rPr>
          <w:rFonts w:ascii="Arial" w:eastAsia="Times New Roman" w:hAnsi="Arial" w:cs="Arial"/>
          <w:sz w:val="24"/>
          <w:szCs w:val="24"/>
          <w:lang w:eastAsia="pl-PL"/>
        </w:rPr>
        <w:t xml:space="preserve">porusza się </w:t>
      </w:r>
      <w:r w:rsidR="00BC0591" w:rsidRPr="00BC0591">
        <w:rPr>
          <w:rFonts w:ascii="Arial" w:eastAsia="Times New Roman" w:hAnsi="Arial" w:cs="Arial"/>
          <w:sz w:val="24"/>
          <w:szCs w:val="24"/>
          <w:lang w:eastAsia="pl-PL"/>
        </w:rPr>
        <w:t xml:space="preserve">przy pomocy balkonika. 149 </w:t>
      </w:r>
      <w:proofErr w:type="gramStart"/>
      <w:r w:rsidR="00BC0591" w:rsidRPr="00BC0591">
        <w:rPr>
          <w:rFonts w:ascii="Arial" w:eastAsia="Times New Roman" w:hAnsi="Arial" w:cs="Arial"/>
          <w:sz w:val="24"/>
          <w:szCs w:val="24"/>
          <w:lang w:eastAsia="pl-PL"/>
        </w:rPr>
        <w:t>mieszkańców</w:t>
      </w:r>
      <w:proofErr w:type="gramEnd"/>
      <w:r w:rsidR="00BC0591" w:rsidRPr="00BC0591">
        <w:rPr>
          <w:rFonts w:ascii="Arial" w:eastAsia="Times New Roman" w:hAnsi="Arial" w:cs="Arial"/>
          <w:sz w:val="24"/>
          <w:szCs w:val="24"/>
          <w:lang w:eastAsia="pl-PL"/>
        </w:rPr>
        <w:t xml:space="preserve"> posiada orzeczenie o stopniu niepełnosprawności, w tym o znacznym stopniu </w:t>
      </w:r>
      <w:r w:rsidR="00BC0591" w:rsidRPr="00BC059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jest 117 osób, natomiast o umiarkowanym stopniu 32 osoby. Jednocześnie 133 mieszkańców DPS posiada orzeczenie ZUS/KRUS.  </w:t>
      </w:r>
    </w:p>
    <w:p w:rsidR="00C57060" w:rsidRDefault="00252D22" w:rsidP="00BC0591">
      <w:pPr>
        <w:pStyle w:val="Akapitzlist"/>
        <w:numPr>
          <w:ilvl w:val="1"/>
          <w:numId w:val="5"/>
        </w:numPr>
        <w:tabs>
          <w:tab w:val="left" w:pos="426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dzień 31 grudnia 2020 r. w DPS zatrudnione były 84 osoby (82,75 etatów). W niepełnym wymiarze czasu pracy zatrudnione były 2 pielęgniarki (0,5 etatu) i ratownik medyczny (0,75 etatu). </w:t>
      </w:r>
      <w:r w:rsidR="00C57060">
        <w:rPr>
          <w:rFonts w:ascii="Arial" w:eastAsia="Times New Roman" w:hAnsi="Arial" w:cs="Arial"/>
          <w:sz w:val="24"/>
          <w:szCs w:val="24"/>
          <w:lang w:eastAsia="pl-PL"/>
        </w:rPr>
        <w:t>Struktura zatrudnienia przedstawiała się następująco:</w:t>
      </w:r>
    </w:p>
    <w:p w:rsidR="00C57060" w:rsidRDefault="00C57060" w:rsidP="00C57060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Kadra Kierownicza – 6 osób,</w:t>
      </w:r>
    </w:p>
    <w:p w:rsidR="00C57060" w:rsidRDefault="00C57060" w:rsidP="00C57060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Samodzielne stanowisko – 1 osoba</w:t>
      </w:r>
    </w:p>
    <w:p w:rsidR="00C57060" w:rsidRDefault="00C57060" w:rsidP="00C57060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 Księgowy – 5 osób</w:t>
      </w:r>
    </w:p>
    <w:p w:rsidR="00C57060" w:rsidRDefault="00C57060" w:rsidP="00C57060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 Administracyjno-Socjalny – 6 osób</w:t>
      </w:r>
    </w:p>
    <w:p w:rsidR="00C57060" w:rsidRDefault="00C57060" w:rsidP="00C57060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 Medyczno-Terapeutyczny – 26 osób</w:t>
      </w:r>
    </w:p>
    <w:p w:rsidR="00C57060" w:rsidRDefault="00C57060" w:rsidP="00C57060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 Opiekuńczy i Obsługi – 40 osób</w:t>
      </w:r>
    </w:p>
    <w:p w:rsidR="00C57060" w:rsidRDefault="00252D22" w:rsidP="00C57060">
      <w:pPr>
        <w:pStyle w:val="Akapitzlist"/>
        <w:tabs>
          <w:tab w:val="left" w:pos="426"/>
        </w:tabs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Dodatkowo na podstawie umów zleceń i umów o </w:t>
      </w:r>
      <w:r w:rsidR="00C57060">
        <w:rPr>
          <w:rFonts w:ascii="Arial" w:eastAsia="Times New Roman" w:hAnsi="Arial" w:cs="Arial"/>
          <w:sz w:val="24"/>
          <w:szCs w:val="24"/>
          <w:lang w:eastAsia="pl-PL"/>
        </w:rPr>
        <w:t>świadczenie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usł</w:t>
      </w:r>
      <w:r w:rsidR="00B71EFB">
        <w:rPr>
          <w:rFonts w:ascii="Arial" w:eastAsia="Times New Roman" w:hAnsi="Arial" w:cs="Arial"/>
          <w:sz w:val="24"/>
          <w:szCs w:val="24"/>
          <w:lang w:eastAsia="pl-PL"/>
        </w:rPr>
        <w:t>ug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57060">
        <w:rPr>
          <w:rFonts w:ascii="Arial" w:eastAsia="Times New Roman" w:hAnsi="Arial" w:cs="Arial"/>
          <w:sz w:val="24"/>
          <w:szCs w:val="24"/>
          <w:lang w:eastAsia="pl-PL"/>
        </w:rPr>
        <w:t xml:space="preserve">pracę świadczyło 11 osób. </w:t>
      </w:r>
    </w:p>
    <w:p w:rsidR="009D0D36" w:rsidRPr="00CB366D" w:rsidRDefault="00C57060" w:rsidP="00CB366D">
      <w:pPr>
        <w:tabs>
          <w:tab w:val="left" w:pos="426"/>
        </w:tabs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366D">
        <w:rPr>
          <w:rFonts w:ascii="Arial" w:eastAsia="Times New Roman" w:hAnsi="Arial" w:cs="Arial"/>
          <w:sz w:val="24"/>
          <w:szCs w:val="24"/>
          <w:lang w:eastAsia="pl-PL"/>
        </w:rPr>
        <w:t>W 2020 r.</w:t>
      </w:r>
      <w:r w:rsidR="00252D22" w:rsidRPr="00CB36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B366D">
        <w:rPr>
          <w:rFonts w:ascii="Arial" w:eastAsia="Times New Roman" w:hAnsi="Arial" w:cs="Arial"/>
          <w:sz w:val="24"/>
          <w:szCs w:val="24"/>
          <w:lang w:eastAsia="pl-PL"/>
        </w:rPr>
        <w:t>w związku z wybuchem pandemii wirusa SARS-CoV-2 pr</w:t>
      </w:r>
      <w:r w:rsidR="009D0D36" w:rsidRPr="00CB366D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CB366D" w:rsidRPr="00CB366D">
        <w:rPr>
          <w:rFonts w:ascii="Arial" w:eastAsia="Times New Roman" w:hAnsi="Arial" w:cs="Arial"/>
          <w:sz w:val="24"/>
          <w:szCs w:val="24"/>
          <w:lang w:eastAsia="pl-PL"/>
        </w:rPr>
        <w:t xml:space="preserve">ktyki </w:t>
      </w:r>
      <w:r w:rsidRPr="00CB366D">
        <w:rPr>
          <w:rFonts w:ascii="Arial" w:eastAsia="Times New Roman" w:hAnsi="Arial" w:cs="Arial"/>
          <w:sz w:val="24"/>
          <w:szCs w:val="24"/>
          <w:lang w:eastAsia="pl-PL"/>
        </w:rPr>
        <w:t xml:space="preserve">odbyły 2 osoby na stanowiskach: fizjoterapeuta oraz </w:t>
      </w:r>
      <w:r w:rsidR="009D0D36" w:rsidRPr="00CB366D">
        <w:rPr>
          <w:rFonts w:ascii="Arial" w:eastAsia="Times New Roman" w:hAnsi="Arial" w:cs="Arial"/>
          <w:sz w:val="24"/>
          <w:szCs w:val="24"/>
          <w:lang w:eastAsia="pl-PL"/>
        </w:rPr>
        <w:t>pielęgniarka</w:t>
      </w:r>
      <w:r w:rsidRPr="00CB366D">
        <w:rPr>
          <w:rFonts w:ascii="Arial" w:eastAsia="Times New Roman" w:hAnsi="Arial" w:cs="Arial"/>
          <w:sz w:val="24"/>
          <w:szCs w:val="24"/>
          <w:lang w:eastAsia="pl-PL"/>
        </w:rPr>
        <w:t xml:space="preserve">. W ramach prac interwencyjnych zatrudniono 1 osobę na stanowisko psychologa. </w:t>
      </w:r>
      <w:r w:rsidR="00CB366D" w:rsidRPr="00CB366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B366D">
        <w:rPr>
          <w:rFonts w:ascii="Arial" w:eastAsia="Times New Roman" w:hAnsi="Arial" w:cs="Arial"/>
          <w:sz w:val="24"/>
          <w:szCs w:val="24"/>
          <w:lang w:eastAsia="pl-PL"/>
        </w:rPr>
        <w:t>Z 1 osobą zawarto umowę wolontariatu w zakresie pełnienia funkcji opiekuna w trakcie pobyt</w:t>
      </w:r>
      <w:r w:rsidR="009D0D36" w:rsidRPr="00CB366D">
        <w:rPr>
          <w:rFonts w:ascii="Arial" w:eastAsia="Times New Roman" w:hAnsi="Arial" w:cs="Arial"/>
          <w:sz w:val="24"/>
          <w:szCs w:val="24"/>
          <w:lang w:eastAsia="pl-PL"/>
        </w:rPr>
        <w:t>u na turnusie rehabilitacyjnym.</w:t>
      </w:r>
    </w:p>
    <w:p w:rsidR="009D0D36" w:rsidRDefault="009D0D36" w:rsidP="009D0D36">
      <w:pPr>
        <w:pStyle w:val="Akapitzlist"/>
        <w:numPr>
          <w:ilvl w:val="1"/>
          <w:numId w:val="5"/>
        </w:numPr>
        <w:tabs>
          <w:tab w:val="left" w:pos="426"/>
        </w:tabs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dzień 19 listopada 2021 r. w DPS zatrudnionych jest 85 osób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(84,5 etatów). W niepełnym wymiarze czasu pracy zatrudniona jest </w:t>
      </w:r>
      <w:r w:rsidR="00B71EFB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1 pielęgniarka (0,5 etatu). Struktura zatrudnienia przedstawia się następująco:</w:t>
      </w:r>
    </w:p>
    <w:p w:rsidR="009D0D36" w:rsidRDefault="009D0D36" w:rsidP="009D0D36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Kadra Kierownicza – 6 osób,</w:t>
      </w:r>
    </w:p>
    <w:p w:rsidR="009D0D36" w:rsidRDefault="009D0D36" w:rsidP="009D0D36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Samodzielne stanowisko – 1 osoba</w:t>
      </w:r>
    </w:p>
    <w:p w:rsidR="009D0D36" w:rsidRDefault="009D0D36" w:rsidP="009D0D36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 Księgowy – 5 osób</w:t>
      </w:r>
    </w:p>
    <w:p w:rsidR="009D0D36" w:rsidRDefault="009D0D36" w:rsidP="009D0D36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 Administracyjno-Socjalny – 6 osób</w:t>
      </w:r>
    </w:p>
    <w:p w:rsidR="009D0D36" w:rsidRDefault="009D0D36" w:rsidP="009D0D36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 Medyczno-Terapeutyczny – 25 osób</w:t>
      </w:r>
    </w:p>
    <w:p w:rsidR="009D0D36" w:rsidRDefault="009D0D36" w:rsidP="009D0D36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 Opiekuńczy i Obsługi – 42 osoby</w:t>
      </w:r>
    </w:p>
    <w:p w:rsidR="009D0D36" w:rsidRDefault="009D0D36" w:rsidP="009D0D36">
      <w:pPr>
        <w:pStyle w:val="Akapitzlist"/>
        <w:tabs>
          <w:tab w:val="left" w:pos="426"/>
        </w:tabs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Dodatkowo na podstawie </w:t>
      </w:r>
      <w:r w:rsidR="00B71EFB">
        <w:rPr>
          <w:rFonts w:ascii="Arial" w:eastAsia="Times New Roman" w:hAnsi="Arial" w:cs="Arial"/>
          <w:sz w:val="24"/>
          <w:szCs w:val="24"/>
          <w:lang w:eastAsia="pl-PL"/>
        </w:rPr>
        <w:t xml:space="preserve">stażu, </w:t>
      </w:r>
      <w:r>
        <w:rPr>
          <w:rFonts w:ascii="Arial" w:eastAsia="Times New Roman" w:hAnsi="Arial" w:cs="Arial"/>
          <w:sz w:val="24"/>
          <w:szCs w:val="24"/>
          <w:lang w:eastAsia="pl-PL"/>
        </w:rPr>
        <w:t>umów zleceń i umów o świadczenie usł</w:t>
      </w:r>
      <w:r w:rsidR="00B71EFB">
        <w:rPr>
          <w:rFonts w:ascii="Arial" w:eastAsia="Times New Roman" w:hAnsi="Arial" w:cs="Arial"/>
          <w:sz w:val="24"/>
          <w:szCs w:val="24"/>
          <w:lang w:eastAsia="pl-PL"/>
        </w:rPr>
        <w:t>ug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pracę świadczyło</w:t>
      </w:r>
      <w:r w:rsidR="00CB366D">
        <w:rPr>
          <w:rFonts w:ascii="Arial" w:eastAsia="Times New Roman" w:hAnsi="Arial" w:cs="Arial"/>
          <w:sz w:val="24"/>
          <w:szCs w:val="24"/>
          <w:lang w:eastAsia="pl-PL"/>
        </w:rPr>
        <w:t xml:space="preserve"> 16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osób. </w:t>
      </w:r>
    </w:p>
    <w:p w:rsidR="0001798E" w:rsidRPr="003E4AF4" w:rsidRDefault="009D0D36" w:rsidP="003B1B01">
      <w:pPr>
        <w:pStyle w:val="Akapitzlist"/>
        <w:tabs>
          <w:tab w:val="left" w:pos="426"/>
        </w:tabs>
        <w:spacing w:after="48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B71EFB">
        <w:rPr>
          <w:rFonts w:ascii="Arial" w:eastAsia="Times New Roman" w:hAnsi="Arial" w:cs="Arial"/>
          <w:sz w:val="24"/>
          <w:szCs w:val="24"/>
          <w:lang w:eastAsia="pl-PL"/>
        </w:rPr>
        <w:t>2021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CB366D">
        <w:rPr>
          <w:rFonts w:ascii="Arial" w:eastAsia="Times New Roman" w:hAnsi="Arial" w:cs="Arial"/>
          <w:sz w:val="24"/>
          <w:szCs w:val="24"/>
          <w:lang w:eastAsia="pl-PL"/>
        </w:rPr>
        <w:t xml:space="preserve">praktyki </w:t>
      </w:r>
      <w:r>
        <w:rPr>
          <w:rFonts w:ascii="Arial" w:eastAsia="Times New Roman" w:hAnsi="Arial" w:cs="Arial"/>
          <w:sz w:val="24"/>
          <w:szCs w:val="24"/>
          <w:lang w:eastAsia="pl-PL"/>
        </w:rPr>
        <w:t>odbył</w:t>
      </w:r>
      <w:r w:rsidR="00B71EFB">
        <w:rPr>
          <w:rFonts w:ascii="Arial" w:eastAsia="Times New Roman" w:hAnsi="Arial" w:cs="Arial"/>
          <w:sz w:val="24"/>
          <w:szCs w:val="24"/>
          <w:lang w:eastAsia="pl-PL"/>
        </w:rPr>
        <w:t>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366D">
        <w:rPr>
          <w:rFonts w:ascii="Arial" w:eastAsia="Times New Roman" w:hAnsi="Arial" w:cs="Arial"/>
          <w:sz w:val="24"/>
          <w:szCs w:val="24"/>
          <w:lang w:eastAsia="pl-PL"/>
        </w:rPr>
        <w:t>13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os</w:t>
      </w:r>
      <w:r w:rsidR="00B71EFB">
        <w:rPr>
          <w:rFonts w:ascii="Arial" w:eastAsia="Times New Roman" w:hAnsi="Arial" w:cs="Arial"/>
          <w:sz w:val="24"/>
          <w:szCs w:val="24"/>
          <w:lang w:eastAsia="pl-PL"/>
        </w:rPr>
        <w:t>ób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stanowiskach: </w:t>
      </w:r>
      <w:r w:rsidR="00CB366D">
        <w:rPr>
          <w:rFonts w:ascii="Arial" w:eastAsia="Times New Roman" w:hAnsi="Arial" w:cs="Arial"/>
          <w:sz w:val="24"/>
          <w:szCs w:val="24"/>
          <w:lang w:eastAsia="pl-PL"/>
        </w:rPr>
        <w:t>opiekun,</w:t>
      </w:r>
      <w:r w:rsidR="00B71EFB">
        <w:rPr>
          <w:rFonts w:ascii="Arial" w:eastAsia="Times New Roman" w:hAnsi="Arial" w:cs="Arial"/>
          <w:sz w:val="24"/>
          <w:szCs w:val="24"/>
          <w:lang w:eastAsia="pl-PL"/>
        </w:rPr>
        <w:t xml:space="preserve"> pracownik socjalny, terapeuta. 19 </w:t>
      </w:r>
      <w:proofErr w:type="gramStart"/>
      <w:r w:rsidR="00B71EFB">
        <w:rPr>
          <w:rFonts w:ascii="Arial" w:eastAsia="Times New Roman" w:hAnsi="Arial" w:cs="Arial"/>
          <w:sz w:val="24"/>
          <w:szCs w:val="24"/>
          <w:lang w:eastAsia="pl-PL"/>
        </w:rPr>
        <w:t>osób</w:t>
      </w:r>
      <w:proofErr w:type="gramEnd"/>
      <w:r w:rsidR="00B71EFB">
        <w:rPr>
          <w:rFonts w:ascii="Arial" w:eastAsia="Times New Roman" w:hAnsi="Arial" w:cs="Arial"/>
          <w:sz w:val="24"/>
          <w:szCs w:val="24"/>
          <w:lang w:eastAsia="pl-PL"/>
        </w:rPr>
        <w:t xml:space="preserve"> pełniło wolontariat.</w:t>
      </w:r>
    </w:p>
    <w:p w:rsidR="0001798E" w:rsidRPr="008414A9" w:rsidRDefault="0001798E" w:rsidP="0001798E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lastRenderedPageBreak/>
        <w:t>Wnioski zespołu kontrol</w:t>
      </w:r>
      <w:r w:rsidR="009D0D36">
        <w:rPr>
          <w:rFonts w:ascii="Arial" w:eastAsia="Times New Roman" w:hAnsi="Arial" w:cs="Arial"/>
          <w:b/>
          <w:i/>
          <w:sz w:val="24"/>
          <w:szCs w:val="24"/>
          <w:lang w:eastAsia="pl-PL"/>
        </w:rPr>
        <w:t>nego</w:t>
      </w:r>
      <w:r w:rsidRPr="008414A9">
        <w:rPr>
          <w:rFonts w:ascii="Arial" w:eastAsia="Times New Roman" w:hAnsi="Arial" w:cs="Arial"/>
          <w:b/>
          <w:i/>
          <w:sz w:val="24"/>
          <w:szCs w:val="24"/>
          <w:lang w:eastAsia="pl-PL"/>
        </w:rPr>
        <w:t>:</w:t>
      </w:r>
    </w:p>
    <w:p w:rsidR="00FE5AF7" w:rsidRDefault="00FE5AF7" w:rsidP="003B1B01">
      <w:pPr>
        <w:pStyle w:val="Akapitzlist"/>
        <w:numPr>
          <w:ilvl w:val="0"/>
          <w:numId w:val="4"/>
        </w:numPr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 nie stwierdził żadnych uchybień w wydatkowaniu środków.</w:t>
      </w:r>
    </w:p>
    <w:p w:rsidR="003B1B01" w:rsidRDefault="00FE5AF7" w:rsidP="003B1B01">
      <w:pPr>
        <w:pStyle w:val="Akapitzlist"/>
        <w:numPr>
          <w:ilvl w:val="0"/>
          <w:numId w:val="4"/>
        </w:numPr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stwierdził, że prowadzona jest prawidłowa polityka kadrowa. Wskaźnik zatrudnienia zgodny jest z przepisami rozporządzenia w sprawie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DPS-ów. </w:t>
      </w:r>
    </w:p>
    <w:p w:rsidR="00CB366D" w:rsidRPr="003B1B01" w:rsidRDefault="00245B94" w:rsidP="003B1B01">
      <w:pPr>
        <w:pStyle w:val="Akapitzlist"/>
        <w:numPr>
          <w:ilvl w:val="0"/>
          <w:numId w:val="4"/>
        </w:numPr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1B01"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pozytywnie ocenia decyzję Dyrekcji odnośnie zlecenia usługi przygotowywania posiłków firmie zewnętrznej w pomieszczeniach DPS, z czego wynikają dodatkowe korzyści finansowe z tytułu najmu tych pomieszczeń. </w:t>
      </w:r>
      <w:r w:rsidR="00CB366D" w:rsidRPr="003B1B01">
        <w:rPr>
          <w:rFonts w:ascii="Arial" w:eastAsia="Times New Roman" w:hAnsi="Arial" w:cs="Arial"/>
          <w:sz w:val="24"/>
          <w:szCs w:val="24"/>
          <w:lang w:eastAsia="pl-PL"/>
        </w:rPr>
        <w:t>Ponadto na skutek zastosowania klauzul społecznych w postępowaniu z zakresu zamówień publicznych zatrudnieni</w:t>
      </w:r>
      <w:r w:rsidR="003B1B01">
        <w:rPr>
          <w:rFonts w:ascii="Arial" w:eastAsia="Times New Roman" w:hAnsi="Arial" w:cs="Arial"/>
          <w:sz w:val="24"/>
          <w:szCs w:val="24"/>
          <w:lang w:eastAsia="pl-PL"/>
        </w:rPr>
        <w:t xml:space="preserve"> zostali</w:t>
      </w:r>
      <w:r w:rsidR="00CB366D" w:rsidRPr="003B1B01">
        <w:rPr>
          <w:rFonts w:ascii="Arial" w:eastAsia="Times New Roman" w:hAnsi="Arial" w:cs="Arial"/>
          <w:sz w:val="24"/>
          <w:szCs w:val="24"/>
          <w:lang w:eastAsia="pl-PL"/>
        </w:rPr>
        <w:t xml:space="preserve"> mieszkańcy Domu. </w:t>
      </w:r>
    </w:p>
    <w:p w:rsidR="00FE5AF7" w:rsidRDefault="00FE5AF7" w:rsidP="003B1B01">
      <w:pPr>
        <w:pStyle w:val="Akapitzlist"/>
        <w:numPr>
          <w:ilvl w:val="0"/>
          <w:numId w:val="4"/>
        </w:numPr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Praktyka stosowania klauzul społecznych została również wykorzystana przy wyborze wykonawcy na usługę kompleksowego utrzymania </w:t>
      </w:r>
      <w:r w:rsidR="00245B94">
        <w:rPr>
          <w:rFonts w:ascii="Arial" w:eastAsia="Times New Roman" w:hAnsi="Arial" w:cs="Arial"/>
          <w:sz w:val="24"/>
          <w:szCs w:val="24"/>
          <w:lang w:eastAsia="pl-PL"/>
        </w:rPr>
        <w:t>czystości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DPS, dzięki czemu zatrudnienie uzyskali również mieszkańcy Domu. Z tego tytułu Dom uzyskał dodatkowe korzyści </w:t>
      </w:r>
      <w:r w:rsidR="00245B94">
        <w:rPr>
          <w:rFonts w:ascii="Arial" w:eastAsia="Times New Roman" w:hAnsi="Arial" w:cs="Arial"/>
          <w:sz w:val="24"/>
          <w:szCs w:val="24"/>
          <w:lang w:eastAsia="pl-PL"/>
        </w:rPr>
        <w:t>finansowe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kwocie 130.000,00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245B94">
        <w:rPr>
          <w:rFonts w:ascii="Arial" w:eastAsia="Times New Roman" w:hAnsi="Arial" w:cs="Arial"/>
          <w:sz w:val="24"/>
          <w:szCs w:val="24"/>
          <w:lang w:eastAsia="pl-PL"/>
        </w:rPr>
        <w:t>ciągu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2-letniego okresu obowiązywania umowy. </w:t>
      </w:r>
    </w:p>
    <w:p w:rsidR="00FE5AF7" w:rsidRDefault="00FE5AF7" w:rsidP="003B1B01">
      <w:pPr>
        <w:pStyle w:val="Akapitzlist"/>
        <w:numPr>
          <w:ilvl w:val="0"/>
          <w:numId w:val="4"/>
        </w:numPr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podstawie przeprowadzonej kontroli i przekazanych informacji wysoko </w:t>
      </w:r>
      <w:r w:rsidR="00245B94">
        <w:rPr>
          <w:rFonts w:ascii="Arial" w:eastAsia="Times New Roman" w:hAnsi="Arial" w:cs="Arial"/>
          <w:sz w:val="24"/>
          <w:szCs w:val="24"/>
          <w:lang w:eastAsia="pl-PL"/>
        </w:rPr>
        <w:t>została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oceniona gospodarność zespołu </w:t>
      </w:r>
      <w:r w:rsidR="00245B94">
        <w:rPr>
          <w:rFonts w:ascii="Arial" w:eastAsia="Times New Roman" w:hAnsi="Arial" w:cs="Arial"/>
          <w:sz w:val="24"/>
          <w:szCs w:val="24"/>
          <w:lang w:eastAsia="pl-PL"/>
        </w:rPr>
        <w:t>kierowniczego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DPS.</w:t>
      </w:r>
    </w:p>
    <w:p w:rsidR="00FE5AF7" w:rsidRDefault="00FE5AF7" w:rsidP="003B1B01">
      <w:pPr>
        <w:pStyle w:val="Akapitzlist"/>
        <w:numPr>
          <w:ilvl w:val="0"/>
          <w:numId w:val="4"/>
        </w:numPr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szczególną uwagę i pochwałę zasługuje stwarzanie mieszkańcom DPS warunków zbliżonych do </w:t>
      </w:r>
      <w:r w:rsidR="00245B94">
        <w:rPr>
          <w:rFonts w:ascii="Arial" w:eastAsia="Times New Roman" w:hAnsi="Arial" w:cs="Arial"/>
          <w:sz w:val="24"/>
          <w:szCs w:val="24"/>
          <w:lang w:eastAsia="pl-PL"/>
        </w:rPr>
        <w:t>panujących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rodzinach i umożliwianie udziału w życiu </w:t>
      </w:r>
      <w:r w:rsidR="00245B94">
        <w:rPr>
          <w:rFonts w:ascii="Arial" w:eastAsia="Times New Roman" w:hAnsi="Arial" w:cs="Arial"/>
          <w:sz w:val="24"/>
          <w:szCs w:val="24"/>
          <w:lang w:eastAsia="pl-PL"/>
        </w:rPr>
        <w:t>społecznym</w:t>
      </w:r>
      <w:r>
        <w:rPr>
          <w:rFonts w:ascii="Arial" w:eastAsia="Times New Roman" w:hAnsi="Arial" w:cs="Arial"/>
          <w:sz w:val="24"/>
          <w:szCs w:val="24"/>
          <w:lang w:eastAsia="pl-PL"/>
        </w:rPr>
        <w:t>, religijnym i kulturalnym jednostek samorządowych.</w:t>
      </w:r>
    </w:p>
    <w:p w:rsidR="00245B94" w:rsidRDefault="00FE5AF7" w:rsidP="00B71EFB">
      <w:pPr>
        <w:pStyle w:val="Akapitzlist"/>
        <w:numPr>
          <w:ilvl w:val="0"/>
          <w:numId w:val="4"/>
        </w:numPr>
        <w:spacing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Szczególne podziękowania zespół kontrolny kieruje pod adresem kierownictwa </w:t>
      </w:r>
      <w:r w:rsidR="00245B94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wszystkich pracowników Domu za </w:t>
      </w:r>
      <w:r w:rsidR="00245B94">
        <w:rPr>
          <w:rFonts w:ascii="Arial" w:eastAsia="Times New Roman" w:hAnsi="Arial" w:cs="Arial"/>
          <w:sz w:val="24"/>
          <w:szCs w:val="24"/>
          <w:lang w:eastAsia="pl-PL"/>
        </w:rPr>
        <w:t>całokształt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podejmowanych </w:t>
      </w:r>
      <w:r w:rsidR="00245B94">
        <w:rPr>
          <w:rFonts w:ascii="Arial" w:eastAsia="Times New Roman" w:hAnsi="Arial" w:cs="Arial"/>
          <w:sz w:val="24"/>
          <w:szCs w:val="24"/>
          <w:lang w:eastAsia="pl-PL"/>
        </w:rPr>
        <w:t xml:space="preserve">działań oraz </w:t>
      </w:r>
      <w:r w:rsidR="00245B94" w:rsidRPr="00976C3E">
        <w:rPr>
          <w:rFonts w:ascii="Arial" w:eastAsia="Times New Roman" w:hAnsi="Arial" w:cs="Arial"/>
          <w:sz w:val="24"/>
          <w:szCs w:val="24"/>
          <w:lang w:eastAsia="pl-PL"/>
        </w:rPr>
        <w:t>właściwe</w:t>
      </w:r>
      <w:r w:rsidR="00245B94">
        <w:rPr>
          <w:rFonts w:ascii="Arial" w:eastAsia="Times New Roman" w:hAnsi="Arial" w:cs="Arial"/>
          <w:sz w:val="24"/>
          <w:szCs w:val="24"/>
          <w:lang w:eastAsia="pl-PL"/>
        </w:rPr>
        <w:t xml:space="preserve"> przestrzeganie zasad reżimu sanitarnego w celu przeciwdziałania rozprzestrzenianiu się Covid-19.</w:t>
      </w:r>
    </w:p>
    <w:p w:rsidR="003B1B01" w:rsidRPr="00B71EFB" w:rsidRDefault="003B1B01" w:rsidP="003B1B01">
      <w:pPr>
        <w:pStyle w:val="Akapitzlist"/>
        <w:spacing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1B01" w:rsidRDefault="0001798E" w:rsidP="00B71EFB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Protokół kontroli sporządzono w dwóch jednobrzmiących egzemplarzach, z których jeden doręczono dyrektorowi jednostki kontrolowanej.</w:t>
      </w:r>
    </w:p>
    <w:p w:rsidR="003B1B01" w:rsidRPr="00E6158E" w:rsidRDefault="003B1B01" w:rsidP="00B71EFB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1798E" w:rsidRDefault="0001798E" w:rsidP="00B71EFB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Kontrolowany nie wnosi zastrzeżeń do protokołu</w:t>
      </w:r>
      <w:r w:rsidR="00B71EF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B1B01" w:rsidRPr="00B71EFB" w:rsidRDefault="003B1B01" w:rsidP="00B71EFB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1798E" w:rsidRDefault="0001798E" w:rsidP="000179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Część składową niniejszego protokołu stanowią następujące załączniki:</w:t>
      </w:r>
    </w:p>
    <w:p w:rsidR="003B1B01" w:rsidRPr="003B1B01" w:rsidRDefault="00976C3E" w:rsidP="003B1B01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9D0D36">
        <w:rPr>
          <w:rFonts w:ascii="Arial" w:eastAsia="Times New Roman" w:hAnsi="Arial" w:cs="Arial"/>
          <w:sz w:val="24"/>
          <w:szCs w:val="24"/>
          <w:lang w:eastAsia="pl-PL"/>
        </w:rPr>
        <w:t>chemat struktury organizacyjnej Domu Pomocy Społecznej w Skrzynnie</w:t>
      </w:r>
    </w:p>
    <w:p w:rsidR="0001798E" w:rsidRDefault="0001798E" w:rsidP="000179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19 listopada 2021</w:t>
      </w:r>
      <w:r w:rsidR="00B27E22">
        <w:rPr>
          <w:rFonts w:ascii="Arial" w:eastAsia="Times New Roman" w:hAnsi="Arial" w:cs="Arial"/>
          <w:sz w:val="24"/>
          <w:szCs w:val="24"/>
          <w:lang w:eastAsia="pl-PL"/>
        </w:rPr>
        <w:t xml:space="preserve"> rok</w:t>
      </w:r>
    </w:p>
    <w:p w:rsidR="003B1B01" w:rsidRDefault="003B1B01" w:rsidP="000179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1B01" w:rsidRDefault="003B1B01" w:rsidP="000179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1B01" w:rsidRPr="00E6158E" w:rsidRDefault="003B1B01" w:rsidP="000179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1798E" w:rsidRPr="00E6158E" w:rsidRDefault="0001798E" w:rsidP="000179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rzewodniczący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01798E" w:rsidRPr="00E6158E" w:rsidRDefault="0001798E" w:rsidP="000179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złonkowie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zespołu kontrolnego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01798E" w:rsidRPr="00E6158E" w:rsidRDefault="0001798E" w:rsidP="000179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01798E" w:rsidRPr="00E6158E" w:rsidRDefault="0001798E" w:rsidP="000179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01798E" w:rsidRDefault="0001798E" w:rsidP="000179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</w:t>
      </w:r>
    </w:p>
    <w:p w:rsidR="0001798E" w:rsidRPr="00E6158E" w:rsidRDefault="0001798E" w:rsidP="000179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ierownik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jednostki kontrolowanej</w:t>
      </w:r>
    </w:p>
    <w:p w:rsidR="0001798E" w:rsidRPr="00E6158E" w:rsidRDefault="0001798E" w:rsidP="000179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1798E" w:rsidRPr="00BA687F" w:rsidRDefault="0001798E" w:rsidP="0001798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01798E" w:rsidRDefault="0001798E" w:rsidP="0001798E">
      <w:pPr>
        <w:spacing w:after="0" w:line="360" w:lineRule="auto"/>
      </w:pPr>
    </w:p>
    <w:p w:rsidR="00164686" w:rsidRDefault="00164686"/>
    <w:sectPr w:rsidR="00164686" w:rsidSect="00940BA5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69F" w:rsidRDefault="008D669F">
      <w:pPr>
        <w:spacing w:after="0" w:line="240" w:lineRule="auto"/>
      </w:pPr>
      <w:r>
        <w:separator/>
      </w:r>
    </w:p>
  </w:endnote>
  <w:endnote w:type="continuationSeparator" w:id="0">
    <w:p w:rsidR="008D669F" w:rsidRDefault="008D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Default="00EB106C" w:rsidP="00D43B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3B2F" w:rsidRDefault="008D66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Pr="00C7766F" w:rsidRDefault="00EB106C" w:rsidP="00D43B2F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C7766F">
      <w:rPr>
        <w:rStyle w:val="Numerstrony"/>
        <w:rFonts w:ascii="Arial" w:hAnsi="Arial" w:cs="Arial"/>
      </w:rPr>
      <w:fldChar w:fldCharType="begin"/>
    </w:r>
    <w:r w:rsidRPr="00C7766F">
      <w:rPr>
        <w:rStyle w:val="Numerstrony"/>
        <w:rFonts w:ascii="Arial" w:hAnsi="Arial" w:cs="Arial"/>
      </w:rPr>
      <w:instrText xml:space="preserve">PAGE  </w:instrText>
    </w:r>
    <w:r w:rsidRPr="00C7766F">
      <w:rPr>
        <w:rStyle w:val="Numerstrony"/>
        <w:rFonts w:ascii="Arial" w:hAnsi="Arial" w:cs="Arial"/>
      </w:rPr>
      <w:fldChar w:fldCharType="separate"/>
    </w:r>
    <w:r w:rsidR="00800D19">
      <w:rPr>
        <w:rStyle w:val="Numerstrony"/>
        <w:rFonts w:ascii="Arial" w:hAnsi="Arial" w:cs="Arial"/>
        <w:noProof/>
      </w:rPr>
      <w:t>6</w:t>
    </w:r>
    <w:r w:rsidRPr="00C7766F">
      <w:rPr>
        <w:rStyle w:val="Numerstrony"/>
        <w:rFonts w:ascii="Arial" w:hAnsi="Arial" w:cs="Arial"/>
      </w:rPr>
      <w:fldChar w:fldCharType="end"/>
    </w:r>
  </w:p>
  <w:p w:rsidR="00D43B2F" w:rsidRDefault="008D66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69F" w:rsidRDefault="008D669F">
      <w:pPr>
        <w:spacing w:after="0" w:line="240" w:lineRule="auto"/>
      </w:pPr>
      <w:r>
        <w:separator/>
      </w:r>
    </w:p>
  </w:footnote>
  <w:footnote w:type="continuationSeparator" w:id="0">
    <w:p w:rsidR="008D669F" w:rsidRDefault="008D6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60532E"/>
    <w:multiLevelType w:val="hybridMultilevel"/>
    <w:tmpl w:val="810C4354"/>
    <w:lvl w:ilvl="0" w:tplc="015EF0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3F4891"/>
    <w:multiLevelType w:val="hybridMultilevel"/>
    <w:tmpl w:val="4570591C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4155C"/>
    <w:multiLevelType w:val="hybridMultilevel"/>
    <w:tmpl w:val="E0407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43D89"/>
    <w:multiLevelType w:val="hybridMultilevel"/>
    <w:tmpl w:val="A8BE26B4"/>
    <w:lvl w:ilvl="0" w:tplc="B936B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1AE5A28">
      <w:start w:val="1"/>
      <w:numFmt w:val="decimal"/>
      <w:lvlText w:val="%2."/>
      <w:lvlJc w:val="left"/>
      <w:pPr>
        <w:ind w:left="1488" w:hanging="4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8037F"/>
    <w:multiLevelType w:val="hybridMultilevel"/>
    <w:tmpl w:val="BB9CC264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86971"/>
    <w:multiLevelType w:val="hybridMultilevel"/>
    <w:tmpl w:val="AE5EF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C65A9"/>
    <w:multiLevelType w:val="hybridMultilevel"/>
    <w:tmpl w:val="16E8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2785A"/>
    <w:multiLevelType w:val="hybridMultilevel"/>
    <w:tmpl w:val="E10E8490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F2DC6"/>
    <w:multiLevelType w:val="hybridMultilevel"/>
    <w:tmpl w:val="864EEC48"/>
    <w:lvl w:ilvl="0" w:tplc="015EF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997669"/>
    <w:multiLevelType w:val="hybridMultilevel"/>
    <w:tmpl w:val="EA30EE36"/>
    <w:lvl w:ilvl="0" w:tplc="015EF0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B34142"/>
    <w:multiLevelType w:val="hybridMultilevel"/>
    <w:tmpl w:val="4AB20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E4EC1"/>
    <w:multiLevelType w:val="hybridMultilevel"/>
    <w:tmpl w:val="1C2AEF9C"/>
    <w:lvl w:ilvl="0" w:tplc="015EF0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8E"/>
    <w:rsid w:val="0001798E"/>
    <w:rsid w:val="00164686"/>
    <w:rsid w:val="00245B94"/>
    <w:rsid w:val="00252D22"/>
    <w:rsid w:val="002901F0"/>
    <w:rsid w:val="003B1B01"/>
    <w:rsid w:val="005E572B"/>
    <w:rsid w:val="006D0CEB"/>
    <w:rsid w:val="00800D19"/>
    <w:rsid w:val="008D669F"/>
    <w:rsid w:val="00940BA5"/>
    <w:rsid w:val="00976C3E"/>
    <w:rsid w:val="009D0D36"/>
    <w:rsid w:val="00A85920"/>
    <w:rsid w:val="00B27E22"/>
    <w:rsid w:val="00B71EFB"/>
    <w:rsid w:val="00BC0591"/>
    <w:rsid w:val="00C57060"/>
    <w:rsid w:val="00CB366D"/>
    <w:rsid w:val="00D53F3D"/>
    <w:rsid w:val="00D7603E"/>
    <w:rsid w:val="00DA47DF"/>
    <w:rsid w:val="00DF3E1F"/>
    <w:rsid w:val="00EB106C"/>
    <w:rsid w:val="00F50792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98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798E"/>
  </w:style>
  <w:style w:type="character" w:styleId="Numerstrony">
    <w:name w:val="page number"/>
    <w:basedOn w:val="Domylnaczcionkaakapitu"/>
    <w:rsid w:val="0001798E"/>
  </w:style>
  <w:style w:type="paragraph" w:styleId="Akapitzlist">
    <w:name w:val="List Paragraph"/>
    <w:basedOn w:val="Normalny"/>
    <w:uiPriority w:val="34"/>
    <w:qFormat/>
    <w:rsid w:val="0001798E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1798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1798E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98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798E"/>
  </w:style>
  <w:style w:type="character" w:styleId="Numerstrony">
    <w:name w:val="page number"/>
    <w:basedOn w:val="Domylnaczcionkaakapitu"/>
    <w:rsid w:val="0001798E"/>
  </w:style>
  <w:style w:type="paragraph" w:styleId="Akapitzlist">
    <w:name w:val="List Paragraph"/>
    <w:basedOn w:val="Normalny"/>
    <w:uiPriority w:val="34"/>
    <w:qFormat/>
    <w:rsid w:val="0001798E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1798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1798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FD6E8-4C14-4C5B-AA4F-0A0AFECA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6</Pages>
  <Words>1204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5</cp:revision>
  <cp:lastPrinted>2021-11-29T10:29:00Z</cp:lastPrinted>
  <dcterms:created xsi:type="dcterms:W3CDTF">2021-11-22T08:00:00Z</dcterms:created>
  <dcterms:modified xsi:type="dcterms:W3CDTF">2021-11-29T10:30:00Z</dcterms:modified>
</cp:coreProperties>
</file>