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wysokościach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 miesięcznej kwoty dotacji na jednego ucznia (słuchacza) 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6D1DCC">
        <w:rPr>
          <w:rFonts w:ascii="Times New Roman" w:hAnsi="Times New Roman" w:cs="Times New Roman"/>
          <w:b/>
          <w:sz w:val="24"/>
          <w:szCs w:val="24"/>
        </w:rPr>
        <w:t>2</w:t>
      </w:r>
      <w:r w:rsidR="00541CB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50B06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DA1CC4">
        <w:rPr>
          <w:rFonts w:ascii="Times New Roman" w:hAnsi="Times New Roman" w:cs="Times New Roman"/>
          <w:b/>
          <w:sz w:val="24"/>
          <w:szCs w:val="24"/>
        </w:rPr>
        <w:t xml:space="preserve">aktualizacja w </w:t>
      </w:r>
      <w:proofErr w:type="spellStart"/>
      <w:r w:rsidR="00DA1CC4">
        <w:rPr>
          <w:rFonts w:ascii="Times New Roman" w:hAnsi="Times New Roman" w:cs="Times New Roman"/>
          <w:b/>
          <w:sz w:val="24"/>
          <w:szCs w:val="24"/>
        </w:rPr>
        <w:t>m-cu</w:t>
      </w:r>
      <w:proofErr w:type="spellEnd"/>
      <w:r w:rsidR="00104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DCC">
        <w:rPr>
          <w:rFonts w:ascii="Times New Roman" w:hAnsi="Times New Roman" w:cs="Times New Roman"/>
          <w:b/>
          <w:sz w:val="24"/>
          <w:szCs w:val="24"/>
        </w:rPr>
        <w:t>kwietniu 2022</w:t>
      </w:r>
      <w:r w:rsidR="00104AFD">
        <w:rPr>
          <w:rFonts w:ascii="Times New Roman" w:hAnsi="Times New Roman" w:cs="Times New Roman"/>
          <w:b/>
          <w:sz w:val="24"/>
          <w:szCs w:val="24"/>
        </w:rPr>
        <w:t>r.</w:t>
      </w:r>
      <w:r w:rsidR="00DA1CC4">
        <w:rPr>
          <w:rFonts w:ascii="Times New Roman" w:hAnsi="Times New Roman" w:cs="Times New Roman"/>
          <w:b/>
          <w:sz w:val="24"/>
          <w:szCs w:val="24"/>
        </w:rPr>
        <w:t>)</w:t>
      </w: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</w:t>
      </w:r>
      <w:r w:rsidR="00C765B6">
        <w:rPr>
          <w:rFonts w:ascii="Times New Roman" w:hAnsi="Times New Roman" w:cs="Times New Roman"/>
          <w:sz w:val="24"/>
          <w:szCs w:val="24"/>
        </w:rPr>
        <w:t>61,42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506EC9">
        <w:rPr>
          <w:rFonts w:ascii="Times New Roman" w:hAnsi="Times New Roman" w:cs="Times New Roman"/>
          <w:sz w:val="24"/>
          <w:szCs w:val="24"/>
        </w:rPr>
        <w:t>87,01</w:t>
      </w:r>
    </w:p>
    <w:p w:rsidR="009A15EB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</w:t>
      </w:r>
      <w:r w:rsidR="009A1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8" w:rsidRDefault="009A15EB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trybie zaocznym </w:t>
      </w:r>
      <w:r w:rsidR="009B6918">
        <w:rPr>
          <w:rFonts w:ascii="Times New Roman" w:hAnsi="Times New Roman" w:cs="Times New Roman"/>
          <w:sz w:val="24"/>
          <w:szCs w:val="24"/>
        </w:rPr>
        <w:t xml:space="preserve">– </w:t>
      </w:r>
      <w:r w:rsidR="00506EC9">
        <w:rPr>
          <w:rFonts w:ascii="Times New Roman" w:hAnsi="Times New Roman" w:cs="Times New Roman"/>
          <w:sz w:val="24"/>
          <w:szCs w:val="24"/>
        </w:rPr>
        <w:t>470,89</w:t>
      </w:r>
    </w:p>
    <w:p w:rsidR="009A15EB" w:rsidRPr="00506EC9" w:rsidRDefault="009A15EB" w:rsidP="009B6918">
      <w:pPr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06EC9">
        <w:rPr>
          <w:rFonts w:ascii="Times New Roman" w:hAnsi="Times New Roman" w:cs="Times New Roman"/>
          <w:sz w:val="24"/>
          <w:szCs w:val="24"/>
        </w:rPr>
        <w:t xml:space="preserve">w trybie stacjonarnym – </w:t>
      </w:r>
      <w:r w:rsidR="00506EC9">
        <w:rPr>
          <w:rFonts w:ascii="Times New Roman" w:hAnsi="Times New Roman" w:cs="Times New Roman"/>
          <w:sz w:val="24"/>
          <w:szCs w:val="24"/>
        </w:rPr>
        <w:t>547,66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506EC9">
        <w:rPr>
          <w:rFonts w:ascii="Times New Roman" w:hAnsi="Times New Roman" w:cs="Times New Roman"/>
          <w:sz w:val="24"/>
          <w:szCs w:val="24"/>
        </w:rPr>
        <w:t>153,55</w:t>
      </w:r>
    </w:p>
    <w:p w:rsidR="009B6918" w:rsidRPr="001E321D" w:rsidRDefault="00A31E77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 w:rsidR="009B6918">
        <w:rPr>
          <w:rFonts w:ascii="Times New Roman" w:hAnsi="Times New Roman" w:cs="Times New Roman"/>
          <w:sz w:val="24"/>
          <w:szCs w:val="24"/>
        </w:rPr>
        <w:t xml:space="preserve">  szkole publicznej</w:t>
      </w:r>
      <w:r w:rsidR="00AE75D8">
        <w:rPr>
          <w:rFonts w:ascii="Times New Roman" w:hAnsi="Times New Roman" w:cs="Times New Roman"/>
          <w:sz w:val="24"/>
          <w:szCs w:val="24"/>
        </w:rPr>
        <w:t>,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 w:rsidR="009B6918">
        <w:rPr>
          <w:rFonts w:ascii="Times New Roman" w:hAnsi="Times New Roman" w:cs="Times New Roman"/>
          <w:sz w:val="24"/>
          <w:szCs w:val="24"/>
        </w:rPr>
        <w:t>ej</w:t>
      </w:r>
      <w:r w:rsidR="009B6918"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Pr="007626C8" w:rsidRDefault="009B6918" w:rsidP="009B6918">
      <w:pPr>
        <w:rPr>
          <w:rFonts w:ascii="Times New Roman" w:hAnsi="Times New Roman" w:cs="Times New Roman"/>
          <w:b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w liceum ogólnokształcącym – </w:t>
      </w:r>
      <w:r w:rsidR="00BA5394">
        <w:rPr>
          <w:rFonts w:ascii="Times New Roman" w:hAnsi="Times New Roman" w:cs="Times New Roman"/>
          <w:b/>
          <w:sz w:val="24"/>
          <w:szCs w:val="24"/>
          <w:u w:val="single"/>
        </w:rPr>
        <w:t>863,69</w:t>
      </w:r>
      <w:r w:rsidR="00A31E77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C1C0A" w:rsidRPr="00765E6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C1C0A" w:rsidRPr="00765E67">
        <w:rPr>
          <w:rFonts w:ascii="Times New Roman" w:hAnsi="Times New Roman" w:cs="Times New Roman"/>
          <w:b/>
          <w:i/>
          <w:sz w:val="24"/>
          <w:szCs w:val="24"/>
          <w:u w:val="single"/>
        </w:rPr>
        <w:t>z uwzględnieniem wskaźnika zwiększającego</w:t>
      </w:r>
      <w:r w:rsidR="008C1C0A" w:rsidRPr="00765E6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technikum </w:t>
      </w:r>
      <w:r w:rsidR="007B5A73">
        <w:rPr>
          <w:rFonts w:ascii="Times New Roman" w:hAnsi="Times New Roman" w:cs="Times New Roman"/>
          <w:sz w:val="24"/>
          <w:szCs w:val="24"/>
        </w:rPr>
        <w:t>:</w:t>
      </w:r>
    </w:p>
    <w:p w:rsidR="007B5A73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7B5A73">
        <w:rPr>
          <w:rFonts w:ascii="Times New Roman" w:hAnsi="Times New Roman" w:cs="Times New Roman"/>
          <w:sz w:val="24"/>
          <w:szCs w:val="24"/>
        </w:rPr>
        <w:t xml:space="preserve">awody grupa 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</w:t>
      </w:r>
      <w:r w:rsidR="00BA5394">
        <w:rPr>
          <w:rFonts w:ascii="Times New Roman" w:hAnsi="Times New Roman" w:cs="Times New Roman"/>
          <w:sz w:val="24"/>
          <w:szCs w:val="24"/>
        </w:rPr>
        <w:t>836,34</w:t>
      </w:r>
    </w:p>
    <w:p w:rsidR="00C851AD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– </w:t>
      </w:r>
      <w:r w:rsidR="00BA5394">
        <w:rPr>
          <w:rFonts w:ascii="Times New Roman" w:hAnsi="Times New Roman" w:cs="Times New Roman"/>
          <w:sz w:val="24"/>
          <w:szCs w:val="24"/>
        </w:rPr>
        <w:t>805,63</w:t>
      </w:r>
    </w:p>
    <w:p w:rsidR="009B6918" w:rsidRPr="00765E67" w:rsidRDefault="009B6918" w:rsidP="009B69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65E67">
        <w:rPr>
          <w:rFonts w:ascii="Times New Roman" w:hAnsi="Times New Roman" w:cs="Times New Roman"/>
          <w:b/>
          <w:sz w:val="24"/>
          <w:szCs w:val="24"/>
          <w:u w:val="single"/>
        </w:rPr>
        <w:t>Wysokość wskaźnika zwiększającego dla szkół publicznych, w których jest realizowany obowiązek szkolny lub nauki,  niebę</w:t>
      </w:r>
      <w:r w:rsidR="00C851AD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dących szkołami specjalnymi wynosi </w:t>
      </w:r>
      <w:bookmarkStart w:id="0" w:name="_GoBack"/>
      <w:bookmarkEnd w:id="0"/>
      <w:r w:rsidR="00C851AD" w:rsidRPr="00765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26C8" w:rsidRPr="00765E67">
        <w:rPr>
          <w:rFonts w:ascii="Times New Roman" w:hAnsi="Times New Roman" w:cs="Times New Roman"/>
          <w:b/>
          <w:sz w:val="24"/>
          <w:szCs w:val="24"/>
          <w:u w:val="single"/>
        </w:rPr>
        <w:t>1,</w:t>
      </w:r>
      <w:r w:rsidR="00BA5394">
        <w:rPr>
          <w:rFonts w:ascii="Times New Roman" w:hAnsi="Times New Roman" w:cs="Times New Roman"/>
          <w:b/>
          <w:sz w:val="24"/>
          <w:szCs w:val="24"/>
          <w:u w:val="single"/>
        </w:rPr>
        <w:t>221</w:t>
      </w:r>
      <w:r w:rsidR="002B633E" w:rsidRPr="00765E6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80757" w:rsidRDefault="00D80757" w:rsidP="007F0CB2">
      <w:pPr>
        <w:rPr>
          <w:rFonts w:ascii="Times New Roman" w:hAnsi="Times New Roman" w:cs="Times New Roman"/>
          <w:sz w:val="24"/>
          <w:szCs w:val="24"/>
        </w:rPr>
      </w:pPr>
    </w:p>
    <w:p w:rsidR="00393C0E" w:rsidRDefault="00393C0E"/>
    <w:p w:rsidR="003D317C" w:rsidRDefault="003D3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Wieluń, dnia </w:t>
      </w:r>
      <w:r w:rsidR="00BA5394">
        <w:rPr>
          <w:rFonts w:ascii="Times New Roman" w:hAnsi="Times New Roman" w:cs="Times New Roman"/>
          <w:sz w:val="24"/>
          <w:szCs w:val="24"/>
        </w:rPr>
        <w:t>28-04-2022r</w:t>
      </w:r>
      <w:r w:rsidR="007955F4">
        <w:rPr>
          <w:rFonts w:ascii="Times New Roman" w:hAnsi="Times New Roman" w:cs="Times New Roman"/>
          <w:sz w:val="24"/>
          <w:szCs w:val="24"/>
        </w:rPr>
        <w:t>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43A55"/>
    <w:rsid w:val="00073F09"/>
    <w:rsid w:val="00087840"/>
    <w:rsid w:val="00104AFD"/>
    <w:rsid w:val="00145CA2"/>
    <w:rsid w:val="00183709"/>
    <w:rsid w:val="002A5929"/>
    <w:rsid w:val="002B633E"/>
    <w:rsid w:val="00393C0E"/>
    <w:rsid w:val="003D317C"/>
    <w:rsid w:val="003E34B4"/>
    <w:rsid w:val="00402443"/>
    <w:rsid w:val="00506EC9"/>
    <w:rsid w:val="00507E5D"/>
    <w:rsid w:val="00514DC1"/>
    <w:rsid w:val="00541CBC"/>
    <w:rsid w:val="00546171"/>
    <w:rsid w:val="005A2CB1"/>
    <w:rsid w:val="005A799F"/>
    <w:rsid w:val="00601226"/>
    <w:rsid w:val="00652E63"/>
    <w:rsid w:val="006D1DCC"/>
    <w:rsid w:val="007626C8"/>
    <w:rsid w:val="00765E67"/>
    <w:rsid w:val="00777502"/>
    <w:rsid w:val="007955F4"/>
    <w:rsid w:val="007A3B1A"/>
    <w:rsid w:val="007B5A73"/>
    <w:rsid w:val="007F0CB2"/>
    <w:rsid w:val="008C1C0A"/>
    <w:rsid w:val="008C66AC"/>
    <w:rsid w:val="00965407"/>
    <w:rsid w:val="0099344B"/>
    <w:rsid w:val="009A15EB"/>
    <w:rsid w:val="009B6918"/>
    <w:rsid w:val="00A01C62"/>
    <w:rsid w:val="00A31E77"/>
    <w:rsid w:val="00A349AE"/>
    <w:rsid w:val="00A635B4"/>
    <w:rsid w:val="00A67F4C"/>
    <w:rsid w:val="00AE75D8"/>
    <w:rsid w:val="00B64DD5"/>
    <w:rsid w:val="00B70B58"/>
    <w:rsid w:val="00BA5394"/>
    <w:rsid w:val="00C765B6"/>
    <w:rsid w:val="00C851AD"/>
    <w:rsid w:val="00D50B06"/>
    <w:rsid w:val="00D80757"/>
    <w:rsid w:val="00DA1CC4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17</cp:revision>
  <cp:lastPrinted>2021-03-10T12:52:00Z</cp:lastPrinted>
  <dcterms:created xsi:type="dcterms:W3CDTF">2021-03-10T12:58:00Z</dcterms:created>
  <dcterms:modified xsi:type="dcterms:W3CDTF">2022-04-28T12:58:00Z</dcterms:modified>
</cp:coreProperties>
</file>