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38" w:rsidRPr="008414A9" w:rsidRDefault="009A3A38" w:rsidP="009A3A38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32"/>
          <w:szCs w:val="32"/>
          <w:lang w:eastAsia="pl-PL"/>
        </w:rPr>
      </w:pP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 xml:space="preserve">PROTOKÓŁ KONTROLI NR 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XIX</w:t>
      </w:r>
      <w:r w:rsidRPr="008414A9">
        <w:rPr>
          <w:rFonts w:ascii="Arial" w:eastAsia="Times New Roman" w:hAnsi="Arial" w:cs="Arial"/>
          <w:b/>
          <w:i/>
          <w:sz w:val="32"/>
          <w:szCs w:val="32"/>
          <w:lang w:eastAsia="pl-PL"/>
        </w:rPr>
        <w:t>/202</w:t>
      </w:r>
      <w:r>
        <w:rPr>
          <w:rFonts w:ascii="Arial" w:eastAsia="Times New Roman" w:hAnsi="Arial" w:cs="Arial"/>
          <w:b/>
          <w:i/>
          <w:sz w:val="32"/>
          <w:szCs w:val="32"/>
          <w:lang w:eastAsia="pl-PL"/>
        </w:rPr>
        <w:t>3</w:t>
      </w:r>
    </w:p>
    <w:p w:rsidR="009A3A38" w:rsidRDefault="009A3A38" w:rsidP="009A3A38">
      <w:pPr>
        <w:spacing w:after="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Komisji Rewizyjnej Rady Powiatu w Wieluniu </w:t>
      </w:r>
    </w:p>
    <w:p w:rsidR="009A3A38" w:rsidRPr="00883DAC" w:rsidRDefault="009A3A38" w:rsidP="009A3A38">
      <w:pPr>
        <w:spacing w:after="600" w:line="36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>z</w:t>
      </w:r>
      <w:proofErr w:type="gramEnd"/>
      <w:r w:rsidRPr="00E6158E"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 kontroli 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 xml:space="preserve">Specjalnego Ośrodka Szkolno-Wychowawczego w Gromadzicach </w:t>
      </w:r>
    </w:p>
    <w:p w:rsidR="009A3A38" w:rsidRPr="00E6158E" w:rsidRDefault="009A3A38" w:rsidP="009A3A3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Kontrolę przeprowadzono realizując zadania zlecone Komisji przez Radę Powiatu w Wieluniu w planie kontroli przyjętym uchwałą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Rady Powiatu w Wieluniu </w:t>
      </w:r>
      <w:r w:rsidRPr="00F64E0F">
        <w:rPr>
          <w:rFonts w:ascii="Arial" w:eastAsia="Calibri" w:hAnsi="Arial" w:cs="Arial"/>
          <w:sz w:val="24"/>
          <w:szCs w:val="24"/>
        </w:rPr>
        <w:t>Nr </w:t>
      </w:r>
      <w:r>
        <w:rPr>
          <w:rFonts w:ascii="Arial" w:eastAsia="Calibri" w:hAnsi="Arial" w:cs="Arial"/>
          <w:sz w:val="24"/>
          <w:szCs w:val="24"/>
        </w:rPr>
        <w:t>LXII</w:t>
      </w:r>
      <w:r w:rsidRPr="00F64E0F">
        <w:rPr>
          <w:rFonts w:ascii="Arial" w:eastAsia="Calibri" w:hAnsi="Arial" w:cs="Arial"/>
          <w:sz w:val="24"/>
          <w:szCs w:val="24"/>
        </w:rPr>
        <w:t>/</w:t>
      </w:r>
      <w:r>
        <w:rPr>
          <w:rFonts w:ascii="Arial" w:eastAsia="Calibri" w:hAnsi="Arial" w:cs="Arial"/>
          <w:sz w:val="24"/>
          <w:szCs w:val="24"/>
        </w:rPr>
        <w:t>378</w:t>
      </w:r>
      <w:r w:rsidRPr="00F64E0F">
        <w:rPr>
          <w:rFonts w:ascii="Arial" w:eastAsia="Calibri" w:hAnsi="Arial" w:cs="Arial"/>
          <w:sz w:val="24"/>
          <w:szCs w:val="24"/>
        </w:rPr>
        <w:t>/2</w:t>
      </w:r>
      <w:r>
        <w:rPr>
          <w:rFonts w:ascii="Arial" w:eastAsia="Calibri" w:hAnsi="Arial" w:cs="Arial"/>
          <w:sz w:val="24"/>
          <w:szCs w:val="24"/>
        </w:rPr>
        <w:t>2</w:t>
      </w:r>
      <w:r w:rsidRPr="00F64E0F">
        <w:rPr>
          <w:rFonts w:ascii="Arial" w:eastAsia="Calibri" w:hAnsi="Arial" w:cs="Arial"/>
          <w:sz w:val="24"/>
          <w:szCs w:val="24"/>
        </w:rPr>
        <w:t xml:space="preserve"> z dnia </w:t>
      </w:r>
      <w:r>
        <w:rPr>
          <w:rFonts w:ascii="Arial" w:eastAsia="Calibri" w:hAnsi="Arial" w:cs="Arial"/>
          <w:sz w:val="24"/>
          <w:szCs w:val="24"/>
        </w:rPr>
        <w:t>30</w:t>
      </w:r>
      <w:r w:rsidRPr="00F64E0F">
        <w:rPr>
          <w:rFonts w:ascii="Arial" w:eastAsia="Calibri" w:hAnsi="Arial" w:cs="Arial"/>
          <w:sz w:val="24"/>
          <w:szCs w:val="24"/>
        </w:rPr>
        <w:t xml:space="preserve"> grudnia 202</w:t>
      </w:r>
      <w:r>
        <w:rPr>
          <w:rFonts w:ascii="Arial" w:eastAsia="Calibri" w:hAnsi="Arial" w:cs="Arial"/>
          <w:sz w:val="24"/>
          <w:szCs w:val="24"/>
        </w:rPr>
        <w:t>2</w:t>
      </w:r>
      <w:r w:rsidRPr="00F64E0F">
        <w:rPr>
          <w:rFonts w:ascii="Arial" w:eastAsia="Calibri" w:hAnsi="Arial" w:cs="Arial"/>
          <w:sz w:val="24"/>
          <w:szCs w:val="24"/>
        </w:rPr>
        <w:t xml:space="preserve"> r. </w:t>
      </w:r>
      <w:r w:rsidRPr="00F64E0F">
        <w:rPr>
          <w:rFonts w:ascii="Arial" w:eastAsia="Times New Roman" w:hAnsi="Arial" w:cs="Arial"/>
          <w:sz w:val="24"/>
          <w:szCs w:val="24"/>
          <w:lang w:eastAsia="pl-PL"/>
        </w:rPr>
        <w:t>w sprawie przyjęcia planu kontroli Komisji Rewizyjnej Rady Powiatu w Wieluniu na rok 202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</w:p>
    <w:p w:rsidR="009A3A38" w:rsidRPr="00E6158E" w:rsidRDefault="009A3A38" w:rsidP="009A3A3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Kontrolę przeprowadził zespół kontrolny Komisji Rewizyjnej Rady Powiatu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Wieluniu w składzie: </w:t>
      </w:r>
    </w:p>
    <w:p w:rsidR="009A3A38" w:rsidRDefault="009A3A38" w:rsidP="009A3A38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– przewodniczący,</w:t>
      </w:r>
    </w:p>
    <w:p w:rsidR="009A3A38" w:rsidRPr="00E6158E" w:rsidRDefault="009A3A38" w:rsidP="009A3A38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Radna Alina Błach – członek,</w:t>
      </w:r>
    </w:p>
    <w:p w:rsidR="009A3A38" w:rsidRDefault="009A3A38" w:rsidP="009A3A38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Radny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Waldemar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9A3A38" w:rsidRPr="00E6158E" w:rsidRDefault="009A3A38" w:rsidP="009A3A38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Radny Robert Grabowski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9A3A38" w:rsidRDefault="009A3A38" w:rsidP="009A3A38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Radna Grażyna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>– członek,</w:t>
      </w:r>
    </w:p>
    <w:p w:rsidR="009A3A38" w:rsidRDefault="009A3A38" w:rsidP="009A3A38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 w:rsidRPr="00E6158E">
        <w:rPr>
          <w:rFonts w:ascii="Arial" w:eastAsia="Times New Roman" w:hAnsi="Arial" w:cs="Arial"/>
          <w:sz w:val="24"/>
          <w:szCs w:val="24"/>
          <w:lang w:eastAsia="pl-PL"/>
        </w:rPr>
        <w:t>działając</w:t>
      </w:r>
      <w:proofErr w:type="gramEnd"/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na podstawie upoważnienia do kontroli z dnia </w:t>
      </w:r>
      <w:r>
        <w:rPr>
          <w:rFonts w:ascii="Arial" w:eastAsia="Times New Roman" w:hAnsi="Arial" w:cs="Arial"/>
          <w:sz w:val="24"/>
          <w:szCs w:val="24"/>
          <w:lang w:eastAsia="pl-PL"/>
        </w:rPr>
        <w:t>6 marca 2023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</w:p>
    <w:p w:rsidR="009A3A38" w:rsidRPr="00E6158E" w:rsidRDefault="009A3A38" w:rsidP="009A3A38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>Specjalny Ośrodek Szkolno – Wychowawczy w Gromadzicach (SOSW), Gromadzice 49, 98-310 Czarnożyły</w:t>
      </w:r>
    </w:p>
    <w:p w:rsidR="009A3A38" w:rsidRPr="00E6158E" w:rsidRDefault="009A3A38" w:rsidP="009A3A38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Imię i nazwisko kierownika jednostki kontrolowanej: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Barbara Mazur </w:t>
      </w:r>
    </w:p>
    <w:p w:rsidR="009A3A38" w:rsidRPr="000B00C1" w:rsidRDefault="009A3A38" w:rsidP="009A3A38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b/>
          <w:sz w:val="24"/>
          <w:szCs w:val="24"/>
          <w:lang w:eastAsia="pl-PL"/>
        </w:rPr>
        <w:t>Data rozpoczęcia i zakończenia kontroli:</w:t>
      </w: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17 marca 2023 r. – 21 marca 2023 r.</w:t>
      </w:r>
    </w:p>
    <w:p w:rsidR="009A3A38" w:rsidRPr="00E42D05" w:rsidRDefault="009A3A38" w:rsidP="009A3A3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42D05">
        <w:rPr>
          <w:rFonts w:ascii="Arial" w:eastAsia="Times New Roman" w:hAnsi="Arial" w:cs="Arial"/>
          <w:b/>
          <w:sz w:val="24"/>
          <w:szCs w:val="24"/>
          <w:lang w:eastAsia="pl-PL"/>
        </w:rPr>
        <w:t>Przy kontroli obecni byli i udzielali wyjaśnień:</w:t>
      </w:r>
    </w:p>
    <w:p w:rsidR="009A3A38" w:rsidRPr="000B00C1" w:rsidRDefault="009A3A38" w:rsidP="009A3A38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Barbara Mazur – p.o. Dyrektora SOSW </w:t>
      </w:r>
      <w:r w:rsidRPr="000B00C1">
        <w:rPr>
          <w:rFonts w:ascii="Arial" w:eastAsia="Times New Roman" w:hAnsi="Arial" w:cs="Arial"/>
          <w:sz w:val="24"/>
          <w:szCs w:val="24"/>
          <w:lang w:eastAsia="pl-PL"/>
        </w:rPr>
        <w:t>w Gromadzicach</w:t>
      </w:r>
    </w:p>
    <w:p w:rsidR="009A3A38" w:rsidRPr="00E3019B" w:rsidRDefault="009A3A38" w:rsidP="009A3A38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3019B">
        <w:rPr>
          <w:rFonts w:ascii="Arial" w:eastAsia="Times New Roman" w:hAnsi="Arial" w:cs="Arial"/>
          <w:sz w:val="24"/>
          <w:szCs w:val="24"/>
          <w:lang w:eastAsia="pl-PL"/>
        </w:rPr>
        <w:t xml:space="preserve">Marzena </w:t>
      </w:r>
      <w:proofErr w:type="spellStart"/>
      <w:r w:rsidRPr="00E3019B">
        <w:rPr>
          <w:rFonts w:ascii="Arial" w:eastAsia="Times New Roman" w:hAnsi="Arial" w:cs="Arial"/>
          <w:sz w:val="24"/>
          <w:szCs w:val="24"/>
          <w:lang w:eastAsia="pl-PL"/>
        </w:rPr>
        <w:t>Prygiel</w:t>
      </w:r>
      <w:proofErr w:type="spellEnd"/>
      <w:r w:rsidRPr="00E3019B">
        <w:rPr>
          <w:rFonts w:ascii="Arial" w:eastAsia="Times New Roman" w:hAnsi="Arial" w:cs="Arial"/>
          <w:sz w:val="24"/>
          <w:szCs w:val="24"/>
          <w:lang w:eastAsia="pl-PL"/>
        </w:rPr>
        <w:t xml:space="preserve"> – sekretarka w SOSW w Gromadzicach</w:t>
      </w:r>
    </w:p>
    <w:p w:rsidR="009A3A38" w:rsidRDefault="009A3A38" w:rsidP="009A3A38">
      <w:pPr>
        <w:pStyle w:val="Akapitzlist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Zenon Kołodziej – Naczelnik Wydziału Edukacji, Kultury, Sportu i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 xml:space="preserve">Promocji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                           w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Starostwie Powiatowym w Wieluniu </w:t>
      </w:r>
    </w:p>
    <w:p w:rsidR="009A3A38" w:rsidRPr="000B00C1" w:rsidRDefault="009A3A38" w:rsidP="009A3A38">
      <w:pPr>
        <w:pStyle w:val="Akapitzlist"/>
        <w:numPr>
          <w:ilvl w:val="0"/>
          <w:numId w:val="2"/>
        </w:numPr>
        <w:spacing w:after="24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Małgorzata Zygmunt – Z-ca Naczelnika Wydziału Edukacji, Kultury,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 xml:space="preserve">Sportu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                                      i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Promocji w Starostwie Powiatowym w Wieluniu </w:t>
      </w:r>
    </w:p>
    <w:p w:rsidR="009A3A38" w:rsidRDefault="009A3A38" w:rsidP="009A3A38">
      <w:pPr>
        <w:pStyle w:val="HTML-wstpniesformatowany"/>
        <w:tabs>
          <w:tab w:val="left" w:pos="426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2D05">
        <w:rPr>
          <w:rFonts w:ascii="Arial" w:eastAsia="Times New Roman" w:hAnsi="Arial" w:cs="Arial"/>
          <w:b/>
          <w:sz w:val="24"/>
          <w:szCs w:val="24"/>
          <w:lang w:eastAsia="pl-PL"/>
        </w:rPr>
        <w:t>Przedmiot kontroli:</w:t>
      </w:r>
      <w:r w:rsidRPr="003E03E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działalność placówki w zakresie polityki finansowej za rok 2022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i warunków lokalowych.  </w:t>
      </w:r>
    </w:p>
    <w:p w:rsidR="009A3A38" w:rsidRDefault="009A3A38" w:rsidP="009A3A38">
      <w:pPr>
        <w:pStyle w:val="HTML-wstpniesformatowany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A3A38" w:rsidRPr="00E42D05" w:rsidRDefault="009A3A38" w:rsidP="009A3A3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42D05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W wyniku kontroli stwierdzono, co następuje (podać stwierdzone wyniki kontroli):</w:t>
      </w:r>
    </w:p>
    <w:p w:rsidR="009A3A38" w:rsidRPr="009A3A38" w:rsidRDefault="009A3A38" w:rsidP="009A3A3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SOSW w Gromadzicach zatrudnionych jest </w:t>
      </w:r>
      <w:r w:rsidRPr="009A3A38">
        <w:rPr>
          <w:rFonts w:ascii="Arial" w:eastAsia="Times New Roman" w:hAnsi="Arial" w:cs="Arial"/>
          <w:sz w:val="24"/>
          <w:szCs w:val="24"/>
          <w:lang w:eastAsia="pl-PL"/>
        </w:rPr>
        <w:t>18 pracowników niepedagogicznych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1009A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Pr="009A3A38">
        <w:rPr>
          <w:rFonts w:ascii="Arial" w:eastAsia="Times New Roman" w:hAnsi="Arial" w:cs="Arial"/>
          <w:sz w:val="24"/>
          <w:szCs w:val="24"/>
          <w:lang w:eastAsia="pl-PL"/>
        </w:rPr>
        <w:t xml:space="preserve">43 pracowników pedagogicznych. </w:t>
      </w:r>
    </w:p>
    <w:p w:rsidR="009A3A38" w:rsidRDefault="009A3A38" w:rsidP="009A3A38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Liczba wychowanków w placówce – 54, w tym 4 na zajęciach rewalidacyjno-wychowawczych (głębokie upośledzenie). </w:t>
      </w:r>
    </w:p>
    <w:p w:rsidR="009A3A38" w:rsidRDefault="00E1009A" w:rsidP="009A3A3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Budżet placówki za</w:t>
      </w:r>
      <w:r w:rsidR="009A3A38">
        <w:rPr>
          <w:rFonts w:ascii="Arial" w:eastAsia="Times New Roman" w:hAnsi="Arial" w:cs="Arial"/>
          <w:sz w:val="24"/>
          <w:szCs w:val="24"/>
          <w:lang w:eastAsia="pl-PL"/>
        </w:rPr>
        <w:t xml:space="preserve"> 2022 r. był realizowany zgodnie z planem (</w:t>
      </w:r>
      <w:r w:rsidR="009A3A38" w:rsidRPr="009D12F4">
        <w:rPr>
          <w:rFonts w:ascii="Arial" w:eastAsia="Times New Roman" w:hAnsi="Arial" w:cs="Arial"/>
          <w:b/>
          <w:sz w:val="24"/>
          <w:szCs w:val="24"/>
          <w:lang w:eastAsia="pl-PL"/>
        </w:rPr>
        <w:t>załącznik nr 1</w:t>
      </w:r>
      <w:r w:rsidR="009A3A38">
        <w:rPr>
          <w:rFonts w:ascii="Arial" w:eastAsia="Times New Roman" w:hAnsi="Arial" w:cs="Arial"/>
          <w:sz w:val="24"/>
          <w:szCs w:val="24"/>
          <w:lang w:eastAsia="pl-PL"/>
        </w:rPr>
        <w:t xml:space="preserve"> do protokołu), przy czym zespół kontrolny stwierdził nieprawidłowości dotyczące wypłacania wynagrodzenia za wykonywaną pracę. Stwierdzono brak dziennik</w:t>
      </w:r>
      <w:r w:rsidR="00422682">
        <w:rPr>
          <w:rFonts w:ascii="Arial" w:eastAsia="Times New Roman" w:hAnsi="Arial" w:cs="Arial"/>
          <w:sz w:val="24"/>
          <w:szCs w:val="24"/>
          <w:lang w:eastAsia="pl-PL"/>
        </w:rPr>
        <w:t>ów</w:t>
      </w:r>
      <w:r w:rsidR="009A3A38">
        <w:rPr>
          <w:rFonts w:ascii="Arial" w:eastAsia="Times New Roman" w:hAnsi="Arial" w:cs="Arial"/>
          <w:sz w:val="24"/>
          <w:szCs w:val="24"/>
          <w:lang w:eastAsia="pl-PL"/>
        </w:rPr>
        <w:t xml:space="preserve"> potwierdzając</w:t>
      </w:r>
      <w:r w:rsidR="00422682">
        <w:rPr>
          <w:rFonts w:ascii="Arial" w:eastAsia="Times New Roman" w:hAnsi="Arial" w:cs="Arial"/>
          <w:sz w:val="24"/>
          <w:szCs w:val="24"/>
          <w:lang w:eastAsia="pl-PL"/>
        </w:rPr>
        <w:t>ych</w:t>
      </w:r>
      <w:r w:rsidR="009A3A38">
        <w:rPr>
          <w:rFonts w:ascii="Arial" w:eastAsia="Times New Roman" w:hAnsi="Arial" w:cs="Arial"/>
          <w:sz w:val="24"/>
          <w:szCs w:val="24"/>
          <w:lang w:eastAsia="pl-PL"/>
        </w:rPr>
        <w:t xml:space="preserve"> realizację prowadzonych zajęć oraz kart rozliczeniowych godzin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9A3A38">
        <w:rPr>
          <w:rFonts w:ascii="Arial" w:eastAsia="Times New Roman" w:hAnsi="Arial" w:cs="Arial"/>
          <w:sz w:val="24"/>
          <w:szCs w:val="24"/>
          <w:lang w:eastAsia="pl-PL"/>
        </w:rPr>
        <w:t xml:space="preserve">za warunki trudne i uciążliwe (problem ten dotyczy 1 osoby). </w:t>
      </w:r>
    </w:p>
    <w:p w:rsidR="009A3A38" w:rsidRDefault="009A3A38" w:rsidP="009A3A3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Zespół kontrolny stwierdził, że środki na doskonalenie zawodowe w 2022 r. nie zostały w pełni wykorzystane. Z zaplanowanej kwoty 15.000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nie wykorzystano 8.097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9A3A38" w:rsidRDefault="009A3A38" w:rsidP="009A3A3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2022 r. placówka kontynuowała realizację 3-letniego projektu „Dostępna Szkoła”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(w cyklu 3-letnim 2021-2023 projekt opiewa na kwotę 1.300.000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:rsidR="009A3A38" w:rsidRDefault="009A3A38" w:rsidP="009A3A38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trakcie roku budżetowego 2022 placówka pozyskała łącznie 109.309,77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Do końca 2022 r. wykorzystano 49.309,77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. Nie została wykorzystana dotacja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WFOŚiGW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 Łodzi – „Nasze ekologiczne pracownie” w wysokości 60.000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zł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przeznaczona na utworzenie punktu dydaktycznego w </w:t>
      </w:r>
      <w:r w:rsidR="00E1009A">
        <w:rPr>
          <w:rFonts w:ascii="Arial" w:eastAsia="Times New Roman" w:hAnsi="Arial" w:cs="Arial"/>
          <w:sz w:val="24"/>
          <w:szCs w:val="24"/>
          <w:lang w:eastAsia="pl-PL"/>
        </w:rPr>
        <w:t>Ośrodku, której okres realizacji upływa w dniu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30 czerwca 2023 r. (informacja o pozyskanych środkach budżetowych i pozabudżetowych w trakcie roku budżetowego 2022 i sposobie </w:t>
      </w:r>
      <w:r w:rsidR="00E1009A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ich wykorzystania stanowi </w:t>
      </w:r>
      <w:r w:rsidRPr="00DC0BEE">
        <w:rPr>
          <w:rFonts w:ascii="Arial" w:eastAsia="Times New Roman" w:hAnsi="Arial" w:cs="Arial"/>
          <w:b/>
          <w:sz w:val="24"/>
          <w:szCs w:val="24"/>
          <w:lang w:eastAsia="pl-PL"/>
        </w:rPr>
        <w:t>załącznik nr 2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do protokołu).</w:t>
      </w:r>
    </w:p>
    <w:p w:rsidR="009A4155" w:rsidRDefault="009A3A38" w:rsidP="009A3A3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skład Ośrodka wchodzą: Szkoła Podstawowa Specjalna, która dysponuje 8 salami lekcyjnymi, Szkoła Specjalna Przysposabiająca do Pracy z 4 salami lekcyjnymi </w:t>
      </w:r>
      <w:r w:rsidR="009A4155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Internat, </w:t>
      </w:r>
      <w:r w:rsidR="009A4155">
        <w:rPr>
          <w:rFonts w:ascii="Arial" w:eastAsia="Times New Roman" w:hAnsi="Arial" w:cs="Arial"/>
          <w:sz w:val="24"/>
          <w:szCs w:val="24"/>
          <w:lang w:eastAsia="pl-PL"/>
        </w:rPr>
        <w:t xml:space="preserve">który dysonuje </w:t>
      </w:r>
      <w:r w:rsidR="009A4155" w:rsidRPr="00E3019B">
        <w:rPr>
          <w:rFonts w:ascii="Arial" w:eastAsia="Times New Roman" w:hAnsi="Arial" w:cs="Arial"/>
          <w:sz w:val="24"/>
          <w:szCs w:val="24"/>
          <w:lang w:eastAsia="pl-PL"/>
        </w:rPr>
        <w:t>4 pokojami sypialnymi, 1 izolatką i 3 toaletami.</w:t>
      </w:r>
      <w:r w:rsidR="009A415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9A4155" w:rsidRDefault="009A4155" w:rsidP="00E1009A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Ośrodek dysponuje gabinetami specja</w:t>
      </w:r>
      <w:r w:rsidR="00E3019B">
        <w:rPr>
          <w:rFonts w:ascii="Arial" w:eastAsia="Times New Roman" w:hAnsi="Arial" w:cs="Arial"/>
          <w:sz w:val="24"/>
          <w:szCs w:val="24"/>
          <w:lang w:eastAsia="pl-PL"/>
        </w:rPr>
        <w:t xml:space="preserve">listycznymi (gabinet psychologa, </w:t>
      </w:r>
      <w:r>
        <w:rPr>
          <w:rFonts w:ascii="Arial" w:eastAsia="Times New Roman" w:hAnsi="Arial" w:cs="Arial"/>
          <w:sz w:val="24"/>
          <w:szCs w:val="24"/>
          <w:lang w:eastAsia="pl-PL"/>
        </w:rPr>
        <w:t>pedagogiczny</w:t>
      </w:r>
      <w:r w:rsidR="00E3019B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logopedy), salą</w:t>
      </w:r>
      <w:r w:rsidR="009A3A38">
        <w:rPr>
          <w:rFonts w:ascii="Arial" w:eastAsia="Times New Roman" w:hAnsi="Arial" w:cs="Arial"/>
          <w:sz w:val="24"/>
          <w:szCs w:val="24"/>
          <w:lang w:eastAsia="pl-PL"/>
        </w:rPr>
        <w:t xml:space="preserve"> integracji sensorycznej, sal</w:t>
      </w:r>
      <w:r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9A3A38">
        <w:rPr>
          <w:rFonts w:ascii="Arial" w:eastAsia="Times New Roman" w:hAnsi="Arial" w:cs="Arial"/>
          <w:sz w:val="24"/>
          <w:szCs w:val="24"/>
          <w:lang w:eastAsia="pl-PL"/>
        </w:rPr>
        <w:t xml:space="preserve"> doświadczania ś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wiata, salą gimnastyczną. </w:t>
      </w:r>
    </w:p>
    <w:p w:rsidR="009A3A38" w:rsidRPr="00EF0E33" w:rsidRDefault="009A3A38" w:rsidP="009A3A38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F0E33">
        <w:rPr>
          <w:rFonts w:ascii="Arial" w:eastAsia="Times New Roman" w:hAnsi="Arial" w:cs="Arial"/>
          <w:b/>
          <w:sz w:val="24"/>
          <w:szCs w:val="24"/>
          <w:lang w:eastAsia="pl-PL"/>
        </w:rPr>
        <w:t>Wnioski zespołu kontrolnego:</w:t>
      </w:r>
    </w:p>
    <w:p w:rsidR="00E3019B" w:rsidRDefault="009A3A38" w:rsidP="00E3019B">
      <w:pPr>
        <w:pStyle w:val="Akapitzlist"/>
        <w:numPr>
          <w:ilvl w:val="0"/>
          <w:numId w:val="6"/>
        </w:numPr>
        <w:spacing w:after="0" w:line="360" w:lineRule="auto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 stwierdza, że atmosfera w placówce jest niesprzyjająca prawidłowemu wykonywaniu obowiązków zawodowych.</w:t>
      </w:r>
    </w:p>
    <w:p w:rsidR="009A3A38" w:rsidRPr="00E3019B" w:rsidRDefault="00E3019B" w:rsidP="00E3019B">
      <w:pPr>
        <w:pStyle w:val="Akapitzlist"/>
        <w:numPr>
          <w:ilvl w:val="0"/>
          <w:numId w:val="6"/>
        </w:numPr>
        <w:spacing w:after="0" w:line="360" w:lineRule="auto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Ze</w:t>
      </w:r>
      <w:r w:rsidR="009A3A38" w:rsidRPr="00E3019B">
        <w:rPr>
          <w:rFonts w:ascii="Arial" w:eastAsia="Times New Roman" w:hAnsi="Arial" w:cs="Arial"/>
          <w:sz w:val="24"/>
          <w:szCs w:val="24"/>
          <w:lang w:eastAsia="pl-PL"/>
        </w:rPr>
        <w:t xml:space="preserve">spół kontrolny w związku z zaistniałą sytuacją i powierzeniem obowiązków dyrektora Pani Barbarze Mazur wnioskuje o wsparcie merytoryczne </w:t>
      </w:r>
      <w:r w:rsidR="009A3A38" w:rsidRPr="00E3019B">
        <w:rPr>
          <w:rFonts w:ascii="Arial" w:eastAsia="Times New Roman" w:hAnsi="Arial" w:cs="Arial"/>
          <w:sz w:val="24"/>
          <w:szCs w:val="24"/>
          <w:lang w:eastAsia="pl-PL"/>
        </w:rPr>
        <w:br/>
        <w:t>w prowadzeni</w:t>
      </w:r>
      <w:r w:rsidR="00E1009A" w:rsidRPr="00E3019B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A3A38" w:rsidRPr="00E3019B">
        <w:rPr>
          <w:rFonts w:ascii="Arial" w:eastAsia="Times New Roman" w:hAnsi="Arial" w:cs="Arial"/>
          <w:sz w:val="24"/>
          <w:szCs w:val="24"/>
          <w:lang w:eastAsia="pl-PL"/>
        </w:rPr>
        <w:t xml:space="preserve"> placówki.</w:t>
      </w:r>
    </w:p>
    <w:p w:rsidR="009A3A38" w:rsidRDefault="009A3A38" w:rsidP="009A3A38">
      <w:pPr>
        <w:pStyle w:val="Akapitzlist"/>
        <w:numPr>
          <w:ilvl w:val="0"/>
          <w:numId w:val="6"/>
        </w:numPr>
        <w:spacing w:after="0" w:line="360" w:lineRule="auto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 związku ze stwierdzeniem wielu nieprawidłowości w zarządzaniu placówką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2022 r. (m.in. brak </w:t>
      </w:r>
      <w:r w:rsidRPr="00E3019B">
        <w:rPr>
          <w:rFonts w:ascii="Arial" w:eastAsia="Times New Roman" w:hAnsi="Arial" w:cs="Arial"/>
          <w:sz w:val="24"/>
          <w:szCs w:val="24"/>
          <w:lang w:eastAsia="pl-PL"/>
        </w:rPr>
        <w:t>dzienników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potwierdzających przeprowadzenie zajęć, </w:t>
      </w:r>
      <w:r w:rsidR="00E3019B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za które zostało wypłacone wynagrodzenie, brak kart rozliczeniowych za warunki trudne i uciążliwe, brak książeczki badań sanitarno-epidemiologicznych) zespół kontrolny żąda w trybie pilnym wykonania audytu zewnętrznego.</w:t>
      </w:r>
    </w:p>
    <w:p w:rsidR="009A3A38" w:rsidRPr="0030287E" w:rsidRDefault="009A3A38" w:rsidP="009A3A38">
      <w:pPr>
        <w:pStyle w:val="Akapitzlist"/>
        <w:numPr>
          <w:ilvl w:val="0"/>
          <w:numId w:val="6"/>
        </w:numPr>
        <w:spacing w:after="240" w:line="360" w:lineRule="auto"/>
        <w:ind w:left="425" w:hanging="425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Zespól kontrolny </w:t>
      </w:r>
      <w:r w:rsidR="00E3019B">
        <w:rPr>
          <w:rFonts w:ascii="Arial" w:eastAsia="Times New Roman" w:hAnsi="Arial" w:cs="Arial"/>
          <w:sz w:val="24"/>
          <w:szCs w:val="24"/>
          <w:lang w:eastAsia="pl-PL"/>
        </w:rPr>
        <w:t xml:space="preserve">wnioskuje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 udostępnienie wyników pracy Komisji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Antymobbingowej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przewodniczącym następujących komisji Rady Powiatu </w:t>
      </w:r>
      <w:r w:rsidR="003F3C4D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w Wieluniu: Komisji Rewizyjnej, Komisji Skarg, Wniosków i</w:t>
      </w:r>
      <w:r w:rsidR="00C4772F">
        <w:rPr>
          <w:rFonts w:ascii="Arial" w:eastAsia="Times New Roman" w:hAnsi="Arial" w:cs="Arial"/>
          <w:sz w:val="24"/>
          <w:szCs w:val="24"/>
          <w:lang w:eastAsia="pl-PL"/>
        </w:rPr>
        <w:t xml:space="preserve"> Petycji oraz Komisji Edukacji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Bezpieczeństwa. </w:t>
      </w:r>
    </w:p>
    <w:p w:rsidR="009A3A38" w:rsidRPr="00E6158E" w:rsidRDefault="009A3A38" w:rsidP="00C4772F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Protokół kontroli sporządzono w dwóch jednobrzmiących egzemplarzach, z których jeden doręczono dyrektorowi jednostki kontrolowanej.</w:t>
      </w:r>
    </w:p>
    <w:p w:rsidR="009A3A38" w:rsidRPr="00B06064" w:rsidRDefault="009A3A38" w:rsidP="00E3019B">
      <w:pPr>
        <w:spacing w:after="240" w:line="360" w:lineRule="auto"/>
        <w:jc w:val="both"/>
        <w:rPr>
          <w:rFonts w:ascii="Arial" w:eastAsia="Times New Roman" w:hAnsi="Arial" w:cs="Arial"/>
          <w:strike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 xml:space="preserve">Kontrolowany nie wnosi zastrzeżeń do protokołu/ </w:t>
      </w:r>
      <w:bookmarkStart w:id="0" w:name="_GoBack"/>
      <w:r w:rsidRPr="00B06064">
        <w:rPr>
          <w:rFonts w:ascii="Arial" w:eastAsia="Times New Roman" w:hAnsi="Arial" w:cs="Arial"/>
          <w:strike/>
          <w:sz w:val="24"/>
          <w:szCs w:val="24"/>
          <w:lang w:eastAsia="pl-PL"/>
        </w:rPr>
        <w:t>wnosi następujące zastrzeżenia do protokołu………………………………………………………………………………………</w:t>
      </w:r>
    </w:p>
    <w:bookmarkEnd w:id="0"/>
    <w:p w:rsidR="009A3A38" w:rsidRDefault="009A3A38" w:rsidP="009A3A3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6158E">
        <w:rPr>
          <w:rFonts w:ascii="Arial" w:eastAsia="Times New Roman" w:hAnsi="Arial" w:cs="Arial"/>
          <w:sz w:val="24"/>
          <w:szCs w:val="24"/>
          <w:lang w:eastAsia="pl-PL"/>
        </w:rPr>
        <w:t>Część składową niniejszego protokołu stanowią następujące załączniki:</w:t>
      </w:r>
    </w:p>
    <w:p w:rsidR="009A3A38" w:rsidRDefault="00E1009A" w:rsidP="009A3A38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pismo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Zarządu Powiatu w Wieluniu z dnia 14 stycznia 2022 r., znak: FN</w:t>
      </w:r>
      <w:r w:rsidR="00E3019B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>3026.12.2022</w:t>
      </w:r>
      <w:r w:rsidR="00C4772F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:rsidR="00E1009A" w:rsidRPr="00C4772F" w:rsidRDefault="00E1009A" w:rsidP="00C4772F">
      <w:pPr>
        <w:pStyle w:val="Akapitzlist"/>
        <w:numPr>
          <w:ilvl w:val="0"/>
          <w:numId w:val="4"/>
        </w:numPr>
        <w:spacing w:after="60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informacja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o pozyskanych środkach budżetowych i pozabudżetowych w trakcie roku budżetowego 2022 i sposobie ich wykorzystania</w:t>
      </w:r>
      <w:r w:rsidR="00C4772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9A3A38" w:rsidRDefault="009A3A38" w:rsidP="00E3019B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Wieluń, dnia </w:t>
      </w:r>
      <w:r>
        <w:rPr>
          <w:rFonts w:ascii="Arial" w:eastAsia="Times New Roman" w:hAnsi="Arial" w:cs="Arial"/>
          <w:sz w:val="24"/>
          <w:szCs w:val="24"/>
          <w:lang w:eastAsia="pl-PL"/>
        </w:rPr>
        <w:t>21 marca 2023</w:t>
      </w:r>
      <w:r w:rsidRPr="0012616B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     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…………...……………………….</w:t>
      </w:r>
    </w:p>
    <w:p w:rsidR="009A3A38" w:rsidRPr="00011013" w:rsidRDefault="009A3A38" w:rsidP="00C4772F">
      <w:pPr>
        <w:spacing w:after="24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proofErr w:type="gramStart"/>
      <w:r>
        <w:rPr>
          <w:rFonts w:ascii="Arial" w:eastAsia="Times New Roman" w:hAnsi="Arial" w:cs="Arial"/>
          <w:i/>
          <w:sz w:val="20"/>
          <w:szCs w:val="20"/>
          <w:lang w:eastAsia="pl-PL"/>
        </w:rPr>
        <w:t>k</w:t>
      </w:r>
      <w:r w:rsidRPr="00044E4F">
        <w:rPr>
          <w:rFonts w:ascii="Arial" w:eastAsia="Times New Roman" w:hAnsi="Arial" w:cs="Arial"/>
          <w:i/>
          <w:sz w:val="20"/>
          <w:szCs w:val="20"/>
          <w:lang w:eastAsia="pl-PL"/>
        </w:rPr>
        <w:t>ierownik</w:t>
      </w:r>
      <w:proofErr w:type="gramEnd"/>
      <w:r w:rsidRPr="00044E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jednostki kontrolowanej</w:t>
      </w:r>
    </w:p>
    <w:p w:rsidR="009A3A38" w:rsidRDefault="009A3A38" w:rsidP="00E1009A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Zespół kontrolny:</w:t>
      </w:r>
    </w:p>
    <w:p w:rsidR="009A3A38" w:rsidRPr="00BC0F19" w:rsidRDefault="009A3A38" w:rsidP="00E1009A">
      <w:pPr>
        <w:pStyle w:val="Akapitzlist"/>
        <w:numPr>
          <w:ilvl w:val="0"/>
          <w:numId w:val="3"/>
        </w:numPr>
        <w:spacing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Andrzej </w:t>
      </w:r>
      <w:proofErr w:type="spellStart"/>
      <w:r w:rsidRPr="00BC0F19"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– przewodniczący ………………………………</w:t>
      </w:r>
    </w:p>
    <w:p w:rsidR="009A3A38" w:rsidRPr="00BC0F19" w:rsidRDefault="009A3A38" w:rsidP="00E1009A">
      <w:pPr>
        <w:pStyle w:val="Akapitzlist"/>
        <w:numPr>
          <w:ilvl w:val="0"/>
          <w:numId w:val="3"/>
        </w:numPr>
        <w:spacing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>Alina Bł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ach – 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członek 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:rsidR="009A3A38" w:rsidRPr="00BC0F19" w:rsidRDefault="009A3A38" w:rsidP="00E1009A">
      <w:pPr>
        <w:pStyle w:val="Akapitzlist"/>
        <w:numPr>
          <w:ilvl w:val="0"/>
          <w:numId w:val="3"/>
        </w:numPr>
        <w:spacing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Waldemar </w:t>
      </w:r>
      <w:proofErr w:type="spellStart"/>
      <w:r w:rsidRPr="00BC0F19"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 w:rsidRPr="00BC0F19">
        <w:rPr>
          <w:rFonts w:ascii="Arial" w:eastAsia="Times New Roman" w:hAnsi="Arial" w:cs="Arial"/>
          <w:sz w:val="24"/>
          <w:szCs w:val="24"/>
          <w:lang w:eastAsia="pl-PL"/>
        </w:rPr>
        <w:t xml:space="preserve"> – członek 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</w:p>
    <w:p w:rsidR="009A3A38" w:rsidRPr="00BC0F19" w:rsidRDefault="009A3A38" w:rsidP="00E1009A">
      <w:pPr>
        <w:pStyle w:val="Akapitzlist"/>
        <w:numPr>
          <w:ilvl w:val="0"/>
          <w:numId w:val="3"/>
        </w:numPr>
        <w:spacing w:after="120" w:line="360" w:lineRule="auto"/>
        <w:ind w:left="284" w:hanging="284"/>
        <w:contextualSpacing w:val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C0F19">
        <w:rPr>
          <w:rFonts w:ascii="Arial" w:eastAsia="Times New Roman" w:hAnsi="Arial" w:cs="Arial"/>
          <w:sz w:val="24"/>
          <w:szCs w:val="24"/>
          <w:lang w:eastAsia="pl-PL"/>
        </w:rPr>
        <w:t>Robert Grabowski – czł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nek 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………..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C0F19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041DCB" w:rsidRDefault="009A3A38" w:rsidP="00E1009A">
      <w:pPr>
        <w:pStyle w:val="Akapitzlist"/>
        <w:numPr>
          <w:ilvl w:val="0"/>
          <w:numId w:val="3"/>
        </w:numPr>
        <w:spacing w:after="120"/>
        <w:ind w:left="284" w:hanging="284"/>
      </w:pPr>
      <w:r w:rsidRPr="00E1009A">
        <w:rPr>
          <w:rFonts w:ascii="Arial" w:eastAsia="Times New Roman" w:hAnsi="Arial" w:cs="Arial"/>
          <w:sz w:val="24"/>
          <w:szCs w:val="24"/>
          <w:lang w:eastAsia="pl-PL"/>
        </w:rPr>
        <w:t xml:space="preserve">Grażyna </w:t>
      </w:r>
      <w:proofErr w:type="spellStart"/>
      <w:r w:rsidRPr="00E1009A"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 w:rsidRPr="00E1009A">
        <w:rPr>
          <w:rFonts w:ascii="Arial" w:eastAsia="Times New Roman" w:hAnsi="Arial" w:cs="Arial"/>
          <w:sz w:val="24"/>
          <w:szCs w:val="24"/>
          <w:lang w:eastAsia="pl-PL"/>
        </w:rPr>
        <w:t xml:space="preserve"> – członek ………………..………………….</w:t>
      </w:r>
      <w:r w:rsidRPr="00E1009A">
        <w:rPr>
          <w:rFonts w:ascii="Arial" w:eastAsia="Times New Roman" w:hAnsi="Arial" w:cs="Arial"/>
          <w:sz w:val="24"/>
          <w:szCs w:val="24"/>
          <w:lang w:eastAsia="pl-PL"/>
        </w:rPr>
        <w:tab/>
      </w:r>
    </w:p>
    <w:sectPr w:rsidR="00041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959"/>
    <w:multiLevelType w:val="hybridMultilevel"/>
    <w:tmpl w:val="F112CD66"/>
    <w:lvl w:ilvl="0" w:tplc="3344FE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CF3F88"/>
    <w:multiLevelType w:val="hybridMultilevel"/>
    <w:tmpl w:val="DC16C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15436"/>
    <w:multiLevelType w:val="hybridMultilevel"/>
    <w:tmpl w:val="A064A69E"/>
    <w:lvl w:ilvl="0" w:tplc="015EF0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C65A9"/>
    <w:multiLevelType w:val="hybridMultilevel"/>
    <w:tmpl w:val="862AA40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D646A2D"/>
    <w:multiLevelType w:val="hybridMultilevel"/>
    <w:tmpl w:val="7A0EF6AC"/>
    <w:lvl w:ilvl="0" w:tplc="B6CC5ED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04B6F"/>
    <w:multiLevelType w:val="hybridMultilevel"/>
    <w:tmpl w:val="8F9E4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38"/>
    <w:rsid w:val="00003BB5"/>
    <w:rsid w:val="00041DCB"/>
    <w:rsid w:val="003F3C4D"/>
    <w:rsid w:val="00422682"/>
    <w:rsid w:val="006A358B"/>
    <w:rsid w:val="009A3A38"/>
    <w:rsid w:val="009A4155"/>
    <w:rsid w:val="00B06064"/>
    <w:rsid w:val="00C4772F"/>
    <w:rsid w:val="00E1009A"/>
    <w:rsid w:val="00E3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A3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A3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A3A3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A3A38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A3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A38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A3A3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A3A38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758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4</cp:revision>
  <cp:lastPrinted>2023-03-28T08:11:00Z</cp:lastPrinted>
  <dcterms:created xsi:type="dcterms:W3CDTF">2023-03-24T13:34:00Z</dcterms:created>
  <dcterms:modified xsi:type="dcterms:W3CDTF">2023-03-28T08:14:00Z</dcterms:modified>
</cp:coreProperties>
</file>