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5B85" w14:textId="25B88440" w:rsidR="00F004DC" w:rsidRPr="00971520" w:rsidRDefault="00F004DC" w:rsidP="00F004DC">
      <w:pPr>
        <w:tabs>
          <w:tab w:val="left" w:pos="4662"/>
        </w:tabs>
        <w:spacing w:after="200" w:line="276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>Wieluń, dnia 0</w:t>
      </w:r>
      <w:r w:rsidR="00971520" w:rsidRPr="00971520">
        <w:rPr>
          <w:rFonts w:ascii="Arial" w:eastAsia="Times New Roman" w:hAnsi="Arial" w:cs="Arial"/>
          <w:sz w:val="24"/>
          <w:szCs w:val="24"/>
        </w:rPr>
        <w:t>9</w:t>
      </w:r>
      <w:r w:rsidRPr="00971520">
        <w:rPr>
          <w:rFonts w:ascii="Arial" w:eastAsia="Times New Roman" w:hAnsi="Arial" w:cs="Arial"/>
          <w:sz w:val="24"/>
          <w:szCs w:val="24"/>
        </w:rPr>
        <w:t>.0</w:t>
      </w:r>
      <w:r w:rsidR="00971520" w:rsidRPr="00971520">
        <w:rPr>
          <w:rFonts w:ascii="Arial" w:eastAsia="Times New Roman" w:hAnsi="Arial" w:cs="Arial"/>
          <w:sz w:val="24"/>
          <w:szCs w:val="24"/>
        </w:rPr>
        <w:t>1</w:t>
      </w:r>
      <w:r w:rsidRPr="00971520">
        <w:rPr>
          <w:rFonts w:ascii="Arial" w:eastAsia="Times New Roman" w:hAnsi="Arial" w:cs="Arial"/>
          <w:sz w:val="24"/>
          <w:szCs w:val="24"/>
        </w:rPr>
        <w:t>.20</w:t>
      </w:r>
      <w:r w:rsidR="00971520" w:rsidRPr="00971520">
        <w:rPr>
          <w:rFonts w:ascii="Arial" w:eastAsia="Times New Roman" w:hAnsi="Arial" w:cs="Arial"/>
          <w:sz w:val="24"/>
          <w:szCs w:val="24"/>
        </w:rPr>
        <w:t>24</w:t>
      </w:r>
      <w:r w:rsidRPr="00971520">
        <w:rPr>
          <w:rFonts w:ascii="Arial" w:eastAsia="Times New Roman" w:hAnsi="Arial" w:cs="Arial"/>
          <w:sz w:val="24"/>
          <w:szCs w:val="24"/>
        </w:rPr>
        <w:t xml:space="preserve"> r. </w:t>
      </w:r>
    </w:p>
    <w:p w14:paraId="0A48B537" w14:textId="77777777" w:rsidR="00F004DC" w:rsidRPr="00971520" w:rsidRDefault="00F004DC" w:rsidP="00F004DC">
      <w:pPr>
        <w:tabs>
          <w:tab w:val="left" w:pos="4662"/>
        </w:tabs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14:paraId="225CC5CA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C1CA2CF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71520">
        <w:rPr>
          <w:rFonts w:ascii="Arial" w:eastAsia="Times New Roman" w:hAnsi="Arial" w:cs="Arial"/>
          <w:b/>
          <w:bCs/>
          <w:sz w:val="24"/>
          <w:szCs w:val="24"/>
        </w:rPr>
        <w:t xml:space="preserve">Ogłoszenie o wyniku naboru </w:t>
      </w:r>
    </w:p>
    <w:p w14:paraId="519EC387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71520">
        <w:rPr>
          <w:rFonts w:ascii="Arial" w:eastAsia="Times New Roman" w:hAnsi="Arial" w:cs="Arial"/>
          <w:b/>
          <w:bCs/>
          <w:sz w:val="24"/>
          <w:szCs w:val="24"/>
        </w:rPr>
        <w:t>na wolne kierownicze stanowisko urzędnicze</w:t>
      </w:r>
    </w:p>
    <w:p w14:paraId="52BFF433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71520">
        <w:rPr>
          <w:rFonts w:ascii="Arial" w:eastAsia="Times New Roman" w:hAnsi="Arial" w:cs="Arial"/>
          <w:b/>
          <w:bCs/>
          <w:sz w:val="24"/>
          <w:szCs w:val="24"/>
        </w:rPr>
        <w:t xml:space="preserve">audytor wewnętrzny </w:t>
      </w:r>
      <w:r w:rsidRPr="00971520">
        <w:rPr>
          <w:rFonts w:ascii="Arial" w:eastAsia="Times New Roman" w:hAnsi="Arial" w:cs="Arial"/>
          <w:b/>
          <w:bCs/>
          <w:sz w:val="24"/>
          <w:szCs w:val="24"/>
        </w:rPr>
        <w:br/>
        <w:t xml:space="preserve"> w Starostwie Powiatowym w Wieluniu</w:t>
      </w:r>
    </w:p>
    <w:p w14:paraId="2908206C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7D0852F" w14:textId="77777777" w:rsidR="00F004DC" w:rsidRPr="00971520" w:rsidRDefault="00F004DC" w:rsidP="00F004DC">
      <w:pPr>
        <w:tabs>
          <w:tab w:val="left" w:pos="46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5922D85" w14:textId="54A58FD0" w:rsidR="00F004DC" w:rsidRPr="00971520" w:rsidRDefault="00F004DC" w:rsidP="00F004DC">
      <w:pPr>
        <w:tabs>
          <w:tab w:val="left" w:pos="4662"/>
        </w:tabs>
        <w:spacing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>ON.2110.</w:t>
      </w:r>
      <w:r w:rsidR="00971520" w:rsidRPr="00971520">
        <w:rPr>
          <w:rFonts w:ascii="Arial" w:eastAsia="Times New Roman" w:hAnsi="Arial" w:cs="Arial"/>
          <w:sz w:val="24"/>
          <w:szCs w:val="24"/>
        </w:rPr>
        <w:t>6</w:t>
      </w:r>
      <w:r w:rsidRPr="00971520">
        <w:rPr>
          <w:rFonts w:ascii="Arial" w:eastAsia="Times New Roman" w:hAnsi="Arial" w:cs="Arial"/>
          <w:sz w:val="24"/>
          <w:szCs w:val="24"/>
        </w:rPr>
        <w:t>.202</w:t>
      </w:r>
      <w:r w:rsidR="00971520" w:rsidRPr="00971520">
        <w:rPr>
          <w:rFonts w:ascii="Arial" w:eastAsia="Times New Roman" w:hAnsi="Arial" w:cs="Arial"/>
          <w:sz w:val="24"/>
          <w:szCs w:val="24"/>
        </w:rPr>
        <w:t>3</w:t>
      </w:r>
      <w:r w:rsidRPr="0097152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</w:t>
      </w:r>
    </w:p>
    <w:p w14:paraId="63E9322A" w14:textId="77777777" w:rsidR="00F004DC" w:rsidRPr="00971520" w:rsidRDefault="00F004DC" w:rsidP="00F004DC">
      <w:pPr>
        <w:tabs>
          <w:tab w:val="left" w:pos="4662"/>
        </w:tabs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4364FDA" w14:textId="2C84E5B8" w:rsidR="00F004DC" w:rsidRDefault="00F004DC" w:rsidP="00F004DC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1520">
        <w:rPr>
          <w:rFonts w:ascii="Arial" w:eastAsia="Times New Roman" w:hAnsi="Arial" w:cs="Arial"/>
          <w:sz w:val="24"/>
          <w:szCs w:val="24"/>
        </w:rPr>
        <w:t xml:space="preserve">                       Starosta Wieluński informuje, że na ogłoszenie o naborze  na wolne kierownicze stanowisko urzędnicze audytor wewnętrzny </w:t>
      </w:r>
      <w:r w:rsidR="00971520">
        <w:rPr>
          <w:rFonts w:ascii="Arial" w:eastAsia="Times New Roman" w:hAnsi="Arial" w:cs="Arial"/>
          <w:sz w:val="24"/>
          <w:szCs w:val="24"/>
        </w:rPr>
        <w:t xml:space="preserve">¼ etatu </w:t>
      </w:r>
      <w:r w:rsidRPr="00971520">
        <w:rPr>
          <w:rFonts w:ascii="Arial" w:eastAsia="Times New Roman" w:hAnsi="Arial" w:cs="Arial"/>
          <w:sz w:val="24"/>
          <w:szCs w:val="24"/>
        </w:rPr>
        <w:t xml:space="preserve">w Starostwie Powiatowym w Wieluniu, Plac Kazimierza Wielkiego 2, nie wpłynęła żadna oferta. </w:t>
      </w:r>
    </w:p>
    <w:p w14:paraId="21FF8FF9" w14:textId="77777777" w:rsidR="00EE6D2D" w:rsidRPr="00971520" w:rsidRDefault="00EE6D2D" w:rsidP="00F004DC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A20276" w14:textId="77777777" w:rsidR="00A87761" w:rsidRDefault="00A87761"/>
    <w:p w14:paraId="617256CE" w14:textId="182B088A" w:rsidR="00EE6D2D" w:rsidRPr="00EE6D2D" w:rsidRDefault="00EE6D2D" w:rsidP="00EE6D2D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E6D2D">
        <w:rPr>
          <w:rFonts w:ascii="Arial" w:hAnsi="Arial" w:cs="Arial"/>
          <w:sz w:val="24"/>
          <w:szCs w:val="24"/>
        </w:rPr>
        <w:t>Starosta</w:t>
      </w:r>
    </w:p>
    <w:p w14:paraId="378F29DB" w14:textId="7B124ADF" w:rsidR="00EE6D2D" w:rsidRPr="00EE6D2D" w:rsidRDefault="00EE6D2D">
      <w:pPr>
        <w:rPr>
          <w:rFonts w:ascii="Arial" w:hAnsi="Arial" w:cs="Arial"/>
          <w:sz w:val="24"/>
          <w:szCs w:val="24"/>
        </w:rPr>
      </w:pPr>
      <w:r w:rsidRPr="00EE6D2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Marek Kieler</w:t>
      </w:r>
    </w:p>
    <w:sectPr w:rsidR="00EE6D2D" w:rsidRPr="00EE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7B"/>
    <w:rsid w:val="000851C8"/>
    <w:rsid w:val="00736825"/>
    <w:rsid w:val="00971520"/>
    <w:rsid w:val="00A87761"/>
    <w:rsid w:val="00B0067B"/>
    <w:rsid w:val="00CA5DF9"/>
    <w:rsid w:val="00E65022"/>
    <w:rsid w:val="00EE6D2D"/>
    <w:rsid w:val="00F0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5ACC"/>
  <w15:chartTrackingRefBased/>
  <w15:docId w15:val="{19AAC6F9-1F3C-4C15-BF6A-A8B4E9EC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Aginieszka W</cp:lastModifiedBy>
  <cp:revision>5</cp:revision>
  <cp:lastPrinted>2024-01-09T13:03:00Z</cp:lastPrinted>
  <dcterms:created xsi:type="dcterms:W3CDTF">2023-05-08T08:40:00Z</dcterms:created>
  <dcterms:modified xsi:type="dcterms:W3CDTF">2024-01-10T07:53:00Z</dcterms:modified>
</cp:coreProperties>
</file>