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14" w:rsidRDefault="00516A14" w:rsidP="00516A14">
      <w:pPr>
        <w:pStyle w:val="Standard"/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PROTOKÓŁ KONTROLI NR 1/2024</w:t>
      </w:r>
    </w:p>
    <w:p w:rsidR="00516A14" w:rsidRDefault="00516A14" w:rsidP="00516A14">
      <w:pPr>
        <w:pStyle w:val="Standard"/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zespołu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kontrolnego Komisji Rewizyjnej Rady Powiatu w Wieluniu</w:t>
      </w:r>
    </w:p>
    <w:p w:rsidR="00516A14" w:rsidRDefault="00516A14" w:rsidP="00516A14">
      <w:pPr>
        <w:pStyle w:val="Standard"/>
        <w:spacing w:after="84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Powiatowego Zarządu Dróg w Wieluniu</w:t>
      </w:r>
    </w:p>
    <w:p w:rsidR="00516A14" w:rsidRDefault="00516A14" w:rsidP="00516A14">
      <w:pPr>
        <w:pStyle w:val="Standard"/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przeprowadzono realizując zadania zlecone Komisji przez Radę Powiatu w Wieluniu w planie kontroli przyjętym uchwałą Rady Powiatu w Wieluniu </w:t>
      </w:r>
      <w:r>
        <w:rPr>
          <w:rFonts w:ascii="Arial" w:eastAsia="Calibri" w:hAnsi="Arial" w:cs="Arial"/>
          <w:sz w:val="24"/>
          <w:szCs w:val="24"/>
        </w:rPr>
        <w:t xml:space="preserve">Nr LXXV/465/23 Rady Powiatu w Wieluniu z dnia 27 grudnia 2023 r.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przyjęcia planu kontroli Komisji Rewizyjnej Rady Powiatu w Wieluniu na rok 2024. Kontrolę przeprowadził zespół kontrolny Komisji Rewizyjnej Rady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Wieluniu w składzie:</w:t>
      </w:r>
    </w:p>
    <w:p w:rsidR="00516A14" w:rsidRDefault="00516A14" w:rsidP="00516A14">
      <w:pPr>
        <w:pStyle w:val="Standard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Piotr Pawlak – przewodniczący,</w:t>
      </w:r>
    </w:p>
    <w:p w:rsidR="00516A14" w:rsidRDefault="00516A14" w:rsidP="00516A14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Dariusz Ceglarski – członek,</w:t>
      </w:r>
    </w:p>
    <w:p w:rsidR="00516A14" w:rsidRDefault="00516A14" w:rsidP="00516A14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Michał Janik – członek,</w:t>
      </w:r>
    </w:p>
    <w:p w:rsidR="00516A14" w:rsidRDefault="00516A14" w:rsidP="00516A14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Marek Kieler – członek – nieobecny,</w:t>
      </w:r>
    </w:p>
    <w:p w:rsidR="00516A14" w:rsidRDefault="00516A14" w:rsidP="00516A14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Piotr Rychlik – członek,</w:t>
      </w:r>
    </w:p>
    <w:p w:rsidR="00516A14" w:rsidRDefault="00516A14" w:rsidP="00516A14">
      <w:pPr>
        <w:pStyle w:val="Standard"/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14 czerwca 2024 r.</w:t>
      </w:r>
    </w:p>
    <w:p w:rsidR="00516A14" w:rsidRDefault="00516A14" w:rsidP="00516A14">
      <w:pPr>
        <w:pStyle w:val="Standard"/>
        <w:spacing w:after="480" w:line="360" w:lineRule="auto"/>
        <w:ind w:right="-113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>
        <w:rPr>
          <w:rFonts w:ascii="Arial" w:eastAsia="Times New Roman" w:hAnsi="Arial" w:cs="Arial"/>
          <w:sz w:val="24"/>
          <w:szCs w:val="24"/>
          <w:lang w:eastAsia="pl-PL"/>
        </w:rPr>
        <w:t>: Powiatowy Zarząd Dróg (PZD) w Wieluniu, ul. Fabryczna 7, 98-300 Wieluń</w:t>
      </w:r>
    </w:p>
    <w:p w:rsidR="00516A14" w:rsidRDefault="00516A14" w:rsidP="00516A14">
      <w:pPr>
        <w:pStyle w:val="Standard"/>
        <w:spacing w:after="48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Bartłomiej Panek</w:t>
      </w:r>
    </w:p>
    <w:p w:rsidR="00516A14" w:rsidRDefault="00516A14" w:rsidP="00516A14">
      <w:pPr>
        <w:pStyle w:val="Standard"/>
        <w:spacing w:after="48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27 czerwca 2024 r.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516A14" w:rsidRDefault="00516A14" w:rsidP="00516A14">
      <w:pPr>
        <w:pStyle w:val="Akapitzlist"/>
        <w:numPr>
          <w:ilvl w:val="0"/>
          <w:numId w:val="11"/>
        </w:numPr>
        <w:spacing w:after="48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Bartłomiej Panek – Kierownik PZD w Wieluniu</w:t>
      </w:r>
    </w:p>
    <w:p w:rsidR="00516A14" w:rsidRDefault="00516A14" w:rsidP="00516A14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</w:p>
    <w:p w:rsidR="00D858BF" w:rsidRDefault="00516A14" w:rsidP="00D858BF">
      <w:pPr>
        <w:pStyle w:val="HTML-wstpniesformatowany"/>
        <w:numPr>
          <w:ilvl w:val="0"/>
          <w:numId w:val="20"/>
        </w:numPr>
        <w:tabs>
          <w:tab w:val="left" w:pos="710"/>
        </w:tabs>
        <w:spacing w:line="360" w:lineRule="auto"/>
        <w:ind w:left="284" w:hanging="284"/>
        <w:jc w:val="both"/>
      </w:pPr>
      <w:r w:rsidRPr="00D858BF">
        <w:rPr>
          <w:rFonts w:ascii="Arial" w:eastAsia="Times New Roman" w:hAnsi="Arial" w:cs="Arial"/>
          <w:sz w:val="24"/>
          <w:szCs w:val="24"/>
          <w:lang w:eastAsia="pl-PL"/>
        </w:rPr>
        <w:t xml:space="preserve">Inwestycja pn. „Przebudowa drogi </w:t>
      </w:r>
      <w:r w:rsidR="00D858BF" w:rsidRPr="00D858BF">
        <w:rPr>
          <w:rFonts w:ascii="Arial" w:eastAsia="Times New Roman" w:hAnsi="Arial" w:cs="Arial"/>
          <w:sz w:val="24"/>
          <w:szCs w:val="24"/>
          <w:lang w:eastAsia="pl-PL"/>
        </w:rPr>
        <w:t>powiatowej nr 4536E Rychłocice -</w:t>
      </w:r>
      <w:r w:rsidRPr="00D858BF">
        <w:rPr>
          <w:rFonts w:ascii="Arial" w:eastAsia="Times New Roman" w:hAnsi="Arial" w:cs="Arial"/>
          <w:sz w:val="24"/>
          <w:szCs w:val="24"/>
          <w:lang w:eastAsia="pl-PL"/>
        </w:rPr>
        <w:t xml:space="preserve"> Gabrielów”.</w:t>
      </w:r>
    </w:p>
    <w:p w:rsidR="00516A14" w:rsidRPr="00D858BF" w:rsidRDefault="00516A14" w:rsidP="00D858BF">
      <w:pPr>
        <w:pStyle w:val="HTML-wstpniesformatowany"/>
        <w:numPr>
          <w:ilvl w:val="0"/>
          <w:numId w:val="20"/>
        </w:numPr>
        <w:tabs>
          <w:tab w:val="left" w:pos="710"/>
        </w:tabs>
        <w:spacing w:line="360" w:lineRule="auto"/>
        <w:ind w:left="284" w:hanging="284"/>
        <w:jc w:val="both"/>
      </w:pPr>
      <w:r w:rsidRPr="00D858BF">
        <w:rPr>
          <w:rFonts w:ascii="Arial" w:eastAsia="Times New Roman" w:hAnsi="Arial" w:cs="Arial"/>
          <w:sz w:val="24"/>
          <w:szCs w:val="24"/>
          <w:lang w:eastAsia="pl-PL"/>
        </w:rPr>
        <w:t>Stan dróg powiatowych.</w:t>
      </w:r>
    </w:p>
    <w:p w:rsidR="00D858BF" w:rsidRPr="00D858BF" w:rsidRDefault="00D858BF" w:rsidP="00D858BF">
      <w:pPr>
        <w:pStyle w:val="HTML-wstpniesformatowany"/>
        <w:tabs>
          <w:tab w:val="left" w:pos="710"/>
        </w:tabs>
        <w:spacing w:line="360" w:lineRule="auto"/>
        <w:ind w:left="284"/>
        <w:jc w:val="both"/>
      </w:pPr>
    </w:p>
    <w:p w:rsidR="00516A14" w:rsidRDefault="00516A14" w:rsidP="00516A14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516A14" w:rsidRDefault="00516A14" w:rsidP="00516A14">
      <w:pPr>
        <w:pStyle w:val="Akapitzlist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 xml:space="preserve">Kontrola inwestycja pn. „Przebudowa drogi powiatowej nr 4536E Rychłocice </w:t>
      </w:r>
      <w:r w:rsidR="00D858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-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 xml:space="preserve"> Gabrielów”.</w:t>
      </w:r>
    </w:p>
    <w:p w:rsidR="00516A14" w:rsidRDefault="00516A14" w:rsidP="00516A14">
      <w:pPr>
        <w:pStyle w:val="Standard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żądanie zespołu kontrolnego Komisji Rewizyjnej kontrolowany przedstawił następujące dokumenty: dokumentację projektową kontrolowanej drogi powiatowej nr 4536E Rychłocice - Gabrielów, dokumentację przetargową, kosztorysy inwestorskie oraz dokumenty z realizacji inwestycji i rozliczeń częściowych.</w:t>
      </w:r>
    </w:p>
    <w:p w:rsidR="00516A14" w:rsidRDefault="00516A14" w:rsidP="00516A14">
      <w:pPr>
        <w:pStyle w:val="Standard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roku 2020 z inicjatywy Zarządu Powiatu w Wieluniu została wykonana dokumentacja techniczna drogi powiatowej nr 4536E Rychłocice - Gabrielów przez firmę MTM Infrastruktura Sp. z o.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siedzibą w Poznaniu za kwotę 253.380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br/>
        <w:t>wyłonioną w wyniku rozstrzygniętego przetargu. Ocena projektu przez PZD nie budziła zastrzeżeń.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Wnioskowane w naborze w lipcu 2020 r. zadanie otrzymało dofinansowanie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kwocie 30 mln zł z Rządowego Funduszu Rozwoju Dróg. W lipcu 2021 r. ogłoszono przetarg na przebudowę drogi. W dniu 16 sierpnia 2021 r. dokonano otwarcia ofert. Spośród dwóch ofert:</w:t>
      </w:r>
    </w:p>
    <w:p w:rsidR="00516A14" w:rsidRDefault="00516A14" w:rsidP="00516A14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PHU LARIX Sp. z o.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Lublińca – za kwotę 33.784.797,00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516A14" w:rsidRDefault="00516A14" w:rsidP="00516A1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Konsorcjum firm P.U.H. „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Domax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” Arkadiusz Mika z Boronowa i HUCZ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Sp. z o.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sp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z Boronowa – 43.800.000,00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wybrano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ofertę nr 1. Umowę na realizację podpisano w dniu 20 września 2021 r.</w:t>
      </w:r>
    </w:p>
    <w:p w:rsidR="00516A14" w:rsidRDefault="00516A14" w:rsidP="00516A14">
      <w:pPr>
        <w:pStyle w:val="Standard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dokumentacji przetargowej zespół kontrolny Komisji Rewizyjnej nie wnosi zastrzeżeń.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dzień kontroli suma dofinansowania wynosi 27.274.821,61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wkład własny powiatu wieluńskiego i gmin Osjaków i Konopnica – 6.818.705,39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co stanowi kwotę inwestycji 34.093.527,00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6A14" w:rsidRDefault="00516A14" w:rsidP="00516A14">
      <w:pPr>
        <w:pStyle w:val="Standard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Kontrolowany poinformował, że firma wykonawcza wystąpiła o waloryzację wzrostu kosztów od 2021 r. do 2024 r. w kwocie 1.689.239,85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 Po analizie przedstawionej dokumentacji inwestor wyraził zgodę.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Przekazanie placu i rozpoczęcie prac nastąpiło w dniu 4 października 2021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Na dzień kontroli realizacja prac przebiega zgodnie z planem, nieznacznie go wyprzedzając.</w:t>
      </w:r>
    </w:p>
    <w:p w:rsidR="00516A14" w:rsidRDefault="00516A14" w:rsidP="00516A14">
      <w:pPr>
        <w:pStyle w:val="Standard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 analizie dokumentacji i na podstawie wyjaśnień Kierownika PZD, zespół kontrolny Komisji Rewizyjnej nie wnosi zastrzeżeń do etapu przygotowania i rozpoczęcia inwestycji.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Dokonując oględzin na miejscu realizacji inwestycji zespół kontrolny stwierdził:</w:t>
      </w:r>
    </w:p>
    <w:p w:rsidR="00516A14" w:rsidRDefault="00516A14" w:rsidP="00516A14">
      <w:pPr>
        <w:pStyle w:val="Akapitzlist"/>
        <w:numPr>
          <w:ilvl w:val="0"/>
          <w:numId w:val="15"/>
        </w:numPr>
        <w:spacing w:after="0" w:line="360" w:lineRule="auto"/>
        <w:ind w:left="142" w:hanging="142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niewykoszone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pobocza na odcinku drogi Gabrielów - Osjaków i Rychłocice - Osjaków, mogące stwarzać zagrożenie dla ruchu pojazdów i pieszych z powodu ograniczonej widoczności wjazdów i wyjazdów z dróg i posesji,</w:t>
      </w:r>
    </w:p>
    <w:p w:rsidR="00516A14" w:rsidRDefault="00516A14" w:rsidP="00516A14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wysokości posesji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Rychłocice 30 – pionowe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strome skarpy w okolicach przepustu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stwarzają niebezpieczeństwo przy mijaniu się pojazdów, co grozi wpadni</w:t>
      </w:r>
      <w:r w:rsidR="004A26BD">
        <w:rPr>
          <w:rFonts w:ascii="Arial" w:eastAsia="Times New Roman" w:hAnsi="Arial" w:cs="Arial"/>
          <w:sz w:val="24"/>
          <w:szCs w:val="24"/>
          <w:lang w:eastAsia="pl-PL"/>
        </w:rPr>
        <w:t xml:space="preserve">ęciem do rowu (zwężone pobocze) – </w:t>
      </w:r>
      <w:r w:rsidR="00404F8C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>załącznik nr 1</w:t>
      </w:r>
      <w:r w:rsidR="004A26BD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dokumentacja fotograficzna,</w:t>
      </w:r>
    </w:p>
    <w:p w:rsidR="00516A14" w:rsidRDefault="00516A14" w:rsidP="00516A14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wysokości posesji nr 33 w Rychłocicach brak rowu odwadniającego na odcinku 100 m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może powodować zalewanie drogi z pobliskich, położonych wyżej pól,</w:t>
      </w:r>
    </w:p>
    <w:p w:rsidR="00516A14" w:rsidRDefault="00516A14" w:rsidP="00516A14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brak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oznaczenia miejsca niebezpiecznego przy przepuście – Rychłocice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 posesji nr 33,</w:t>
      </w:r>
    </w:p>
    <w:p w:rsidR="00516A14" w:rsidRDefault="00516A14" w:rsidP="00516A14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niedrożna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instalacja deszczowa (wg mieszkańców zasypana kamieniami),</w:t>
      </w:r>
    </w:p>
    <w:p w:rsidR="00516A14" w:rsidRDefault="00516A14" w:rsidP="00516A14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uwzględnienie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przez inwestora zjazdu do rzeki (istniejąca wg mieszkańców </w:t>
      </w:r>
      <w:r w:rsidR="00E3188E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lat droga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pomiędzy posesjami 38 i 39</w:t>
      </w:r>
      <w:r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264B2A" w:rsidRPr="00E00878" w:rsidRDefault="00516A14" w:rsidP="00264B2A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posesja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64 w Rychłocicach –</w:t>
      </w:r>
      <w:r w:rsidR="004A26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wg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właścicielki posesji </w:t>
      </w:r>
      <w:r w:rsidR="004A26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niezgodność </w:t>
      </w:r>
      <w:r>
        <w:rPr>
          <w:rFonts w:ascii="Arial" w:eastAsia="Times New Roman" w:hAnsi="Arial" w:cs="Arial"/>
          <w:sz w:val="24"/>
          <w:szCs w:val="24"/>
          <w:lang w:eastAsia="pl-PL"/>
        </w:rPr>
        <w:t>przebiegu granic</w:t>
      </w:r>
      <w:r>
        <w:rPr>
          <w:rFonts w:ascii="Arial" w:eastAsia="Times New Roman" w:hAnsi="Arial" w:cs="Arial"/>
          <w:color w:val="800000"/>
          <w:sz w:val="24"/>
          <w:szCs w:val="24"/>
          <w:lang w:eastAsia="pl-PL"/>
        </w:rPr>
        <w:t>y</w:t>
      </w:r>
      <w:r w:rsidR="004A26BD">
        <w:rPr>
          <w:rFonts w:ascii="Arial" w:eastAsia="Times New Roman" w:hAnsi="Arial" w:cs="Arial"/>
          <w:sz w:val="24"/>
          <w:szCs w:val="24"/>
          <w:lang w:eastAsia="pl-PL"/>
        </w:rPr>
        <w:t xml:space="preserve"> chodnika –</w:t>
      </w:r>
      <w:r w:rsidR="00404F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4F8C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 w:rsidR="004A26BD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dokumentacja fotograficzna</w:t>
      </w:r>
      <w:r w:rsidR="004A26BD" w:rsidRPr="00E0087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404F8C" w:rsidRPr="00E00878" w:rsidRDefault="00404F8C" w:rsidP="00264B2A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 w:rsidRPr="00E00878">
        <w:rPr>
          <w:rFonts w:ascii="Arial" w:eastAsia="Times New Roman" w:hAnsi="Arial" w:cs="Arial"/>
          <w:sz w:val="24"/>
          <w:szCs w:val="24"/>
          <w:lang w:eastAsia="pl-PL"/>
        </w:rPr>
        <w:t>posesj</w:t>
      </w:r>
      <w:r w:rsidR="00663D7E"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gramEnd"/>
      <w:r w:rsidR="00663D7E">
        <w:rPr>
          <w:rFonts w:ascii="Arial" w:eastAsia="Times New Roman" w:hAnsi="Arial" w:cs="Arial"/>
          <w:sz w:val="24"/>
          <w:szCs w:val="24"/>
          <w:lang w:eastAsia="pl-PL"/>
        </w:rPr>
        <w:t xml:space="preserve"> nr 64 w Rychłocicach – pas mię</w:t>
      </w:r>
      <w:r w:rsidRPr="00E00878">
        <w:rPr>
          <w:rFonts w:ascii="Arial" w:eastAsia="Times New Roman" w:hAnsi="Arial" w:cs="Arial"/>
          <w:sz w:val="24"/>
          <w:szCs w:val="24"/>
          <w:lang w:eastAsia="pl-PL"/>
        </w:rPr>
        <w:t xml:space="preserve">dzy </w:t>
      </w:r>
      <w:r w:rsidR="00663D7E">
        <w:rPr>
          <w:rFonts w:ascii="Arial" w:eastAsia="Times New Roman" w:hAnsi="Arial" w:cs="Arial"/>
          <w:sz w:val="24"/>
          <w:szCs w:val="24"/>
          <w:lang w:eastAsia="pl-PL"/>
        </w:rPr>
        <w:t>budynkiem</w:t>
      </w:r>
      <w:r w:rsidRPr="00E00878">
        <w:rPr>
          <w:rFonts w:ascii="Arial" w:eastAsia="Times New Roman" w:hAnsi="Arial" w:cs="Arial"/>
          <w:sz w:val="24"/>
          <w:szCs w:val="24"/>
          <w:lang w:eastAsia="pl-PL"/>
        </w:rPr>
        <w:t xml:space="preserve"> mieszkalnym </w:t>
      </w:r>
      <w:r w:rsidR="00264B2A" w:rsidRPr="00E00878">
        <w:rPr>
          <w:rFonts w:ascii="Arial" w:eastAsia="Times New Roman" w:hAnsi="Arial" w:cs="Arial"/>
          <w:sz w:val="24"/>
          <w:szCs w:val="24"/>
          <w:lang w:eastAsia="pl-PL"/>
        </w:rPr>
        <w:t>a chodnikiem niezabezpieczony</w:t>
      </w:r>
      <w:r w:rsidR="00663D7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64B2A" w:rsidRPr="00E00878">
        <w:rPr>
          <w:rFonts w:ascii="Arial" w:eastAsia="Times New Roman" w:hAnsi="Arial" w:cs="Arial"/>
          <w:sz w:val="24"/>
          <w:szCs w:val="24"/>
          <w:lang w:eastAsia="pl-PL"/>
        </w:rPr>
        <w:t xml:space="preserve"> co powoduj</w:t>
      </w:r>
      <w:r w:rsidR="004A26BD" w:rsidRPr="00E00878">
        <w:rPr>
          <w:rFonts w:ascii="Arial" w:eastAsia="Times New Roman" w:hAnsi="Arial" w:cs="Arial"/>
          <w:sz w:val="24"/>
          <w:szCs w:val="24"/>
          <w:lang w:eastAsia="pl-PL"/>
        </w:rPr>
        <w:t xml:space="preserve">e wilgoć domu, odpadanie tynku – </w:t>
      </w:r>
      <w:r w:rsidR="00264B2A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>załącznik nr 3</w:t>
      </w:r>
      <w:r w:rsidR="004A26BD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dokumentacja fotograficzna</w:t>
      </w:r>
      <w:r w:rsidR="00264B2A" w:rsidRPr="00E0087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64B2A" w:rsidRPr="00E00878" w:rsidRDefault="00264B2A" w:rsidP="00264B2A">
      <w:pPr>
        <w:pStyle w:val="Akapitzlist"/>
        <w:numPr>
          <w:ilvl w:val="0"/>
          <w:numId w:val="5"/>
        </w:numPr>
        <w:spacing w:after="0" w:line="360" w:lineRule="auto"/>
        <w:ind w:left="142" w:hanging="142"/>
        <w:jc w:val="both"/>
      </w:pPr>
      <w:proofErr w:type="gramStart"/>
      <w:r w:rsidRPr="00E00878">
        <w:rPr>
          <w:rFonts w:ascii="Arial" w:eastAsia="Times New Roman" w:hAnsi="Arial" w:cs="Arial"/>
          <w:sz w:val="24"/>
          <w:szCs w:val="24"/>
          <w:lang w:eastAsia="pl-PL"/>
        </w:rPr>
        <w:t>posesja</w:t>
      </w:r>
      <w:proofErr w:type="gramEnd"/>
      <w:r w:rsidRPr="00E00878">
        <w:rPr>
          <w:rFonts w:ascii="Arial" w:eastAsia="Times New Roman" w:hAnsi="Arial" w:cs="Arial"/>
          <w:sz w:val="24"/>
          <w:szCs w:val="24"/>
          <w:lang w:eastAsia="pl-PL"/>
        </w:rPr>
        <w:t xml:space="preserve"> nr 64 w Rychłocicach – w trakcie prac budowlany</w:t>
      </w:r>
      <w:r w:rsidR="00D758E2" w:rsidRPr="00E00878">
        <w:rPr>
          <w:rFonts w:ascii="Arial" w:eastAsia="Times New Roman" w:hAnsi="Arial" w:cs="Arial"/>
          <w:sz w:val="24"/>
          <w:szCs w:val="24"/>
          <w:lang w:eastAsia="pl-PL"/>
        </w:rPr>
        <w:t xml:space="preserve">ch zniszczony wjazd na posesję – </w:t>
      </w:r>
      <w:r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>załącznik nr 4</w:t>
      </w:r>
      <w:r w:rsidR="004A26BD" w:rsidRPr="00E008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dokumentacja fotograficzna</w:t>
      </w:r>
      <w:r w:rsidR="004A26BD" w:rsidRPr="00E0087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D4BE8" w:rsidRDefault="00ED4BE8" w:rsidP="00ED4BE8">
      <w:pPr>
        <w:pStyle w:val="Akapitzlist"/>
        <w:spacing w:after="0" w:line="360" w:lineRule="auto"/>
        <w:ind w:left="142"/>
        <w:jc w:val="both"/>
      </w:pPr>
    </w:p>
    <w:p w:rsidR="00516A14" w:rsidRDefault="00516A14" w:rsidP="00516A14">
      <w:pPr>
        <w:pStyle w:val="Standard"/>
        <w:spacing w:after="12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II. Kontrola stanu dróg powiatowych.</w:t>
      </w:r>
    </w:p>
    <w:p w:rsidR="00516A14" w:rsidRDefault="00516A14" w:rsidP="00516A14">
      <w:pPr>
        <w:pStyle w:val="Standard"/>
        <w:spacing w:after="0" w:line="360" w:lineRule="auto"/>
        <w:ind w:left="284" w:hanging="284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 trakcie kontroli dokonano przeglądu następujących odcinków dróg powiatowych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</w:p>
    <w:p w:rsidR="00516A14" w:rsidRDefault="00516A14" w:rsidP="00516A14">
      <w:pPr>
        <w:pStyle w:val="Akapitzlist"/>
        <w:numPr>
          <w:ilvl w:val="0"/>
          <w:numId w:val="16"/>
        </w:numPr>
        <w:spacing w:after="120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4513E – Komorniki - Mokrsko,</w:t>
      </w:r>
    </w:p>
    <w:p w:rsidR="00516A14" w:rsidRDefault="00516A14" w:rsidP="00516A14">
      <w:pPr>
        <w:pStyle w:val="Akapitzlist"/>
        <w:numPr>
          <w:ilvl w:val="0"/>
          <w:numId w:val="7"/>
        </w:numPr>
        <w:spacing w:after="120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4533E – Bębnów - Konopnica,</w:t>
      </w:r>
    </w:p>
    <w:p w:rsidR="00516A14" w:rsidRDefault="00516A14" w:rsidP="00516A14">
      <w:pPr>
        <w:pStyle w:val="Akapitzlist"/>
        <w:numPr>
          <w:ilvl w:val="0"/>
          <w:numId w:val="7"/>
        </w:numPr>
        <w:spacing w:after="120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4532E – Szynkielów - Złoczew (do granic powiatu).</w:t>
      </w:r>
    </w:p>
    <w:p w:rsidR="00516A14" w:rsidRDefault="00516A14" w:rsidP="00516A14">
      <w:pPr>
        <w:pStyle w:val="Standard"/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stwierdził, że naprawy ww. dróg prowadzone są na bieżąco, jednak ich stan nadaje się do przebudowy.  </w:t>
      </w:r>
    </w:p>
    <w:p w:rsidR="00516A14" w:rsidRDefault="00516A14" w:rsidP="00516A14">
      <w:pPr>
        <w:pStyle w:val="Standard"/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Wnioski zespołu kontrolnego:</w:t>
      </w:r>
    </w:p>
    <w:p w:rsidR="00516A14" w:rsidRDefault="00516A14" w:rsidP="00516A14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Zaleca się inwestorowi zorganizowanie w miesiącu lipcu spotkania wykonawcy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mieszkańcami gmin Osjaków i Konopnica w związku z prowadzoną inwestycją polegającą na przebudowie drogi powiatowej nr 4536E Rychłocice – Gabrielów.</w:t>
      </w:r>
    </w:p>
    <w:p w:rsidR="00516A14" w:rsidRDefault="00516A14" w:rsidP="00516A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Zobowiązać wykonawcę robót do usunięcia stwierdzonych nieprawidłowości przy realizowanej inwestycji pn. „Przebudowa drogi powiatowej nr 4536E Rychłocice - Gabrielów”.</w:t>
      </w:r>
    </w:p>
    <w:p w:rsidR="00516A14" w:rsidRDefault="00516A14" w:rsidP="00516A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Uwzględnić w budżecie powiatu środki na remont dróg powiatowych objętych kontrolą, tj. droga nr 4513E odcinek Komorniki - Mokrsko, droga nr 4533E odcinek Bębn</w:t>
      </w:r>
      <w:r w:rsidR="00E8031E">
        <w:rPr>
          <w:rFonts w:ascii="Arial" w:eastAsia="Times New Roman" w:hAnsi="Arial" w:cs="Arial"/>
          <w:sz w:val="24"/>
          <w:szCs w:val="24"/>
          <w:lang w:eastAsia="pl-PL"/>
        </w:rPr>
        <w:t>ów - Konopnica, droga nr 4532E odcinek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Szynkielów - Złoczew (do granic powiatu).</w:t>
      </w:r>
    </w:p>
    <w:p w:rsidR="00516A14" w:rsidRDefault="00516A14" w:rsidP="00516A14">
      <w:pPr>
        <w:pStyle w:val="Standard"/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Kierownikowi Powiatowego Zarządu Dróg w Wieluniu.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6A14" w:rsidRDefault="00516A14" w:rsidP="00516A14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 / </w:t>
      </w:r>
      <w:r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516A14" w:rsidRDefault="00516A14" w:rsidP="00516A14">
      <w:pPr>
        <w:pStyle w:val="Standard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6A14" w:rsidRDefault="00516A14" w:rsidP="00516A14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Wieluń, dnia 27 czerwca 2024 r.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516A14" w:rsidRDefault="00516A14" w:rsidP="00516A14">
      <w:pPr>
        <w:pStyle w:val="Standard"/>
        <w:spacing w:after="0" w:line="36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…………...……………………….</w:t>
      </w:r>
    </w:p>
    <w:p w:rsidR="00516A14" w:rsidRDefault="00516A14" w:rsidP="00516A14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kierownik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516A14" w:rsidRDefault="00516A14" w:rsidP="00516A14">
      <w:pPr>
        <w:pStyle w:val="Standard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6A14" w:rsidRDefault="00516A14" w:rsidP="00516A14">
      <w:pPr>
        <w:pStyle w:val="Standard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516A14" w:rsidRDefault="00516A14" w:rsidP="00516A14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Piotr Pawlak – przewodniczący ……………………………..</w:t>
      </w:r>
    </w:p>
    <w:p w:rsidR="00516A14" w:rsidRDefault="00516A14" w:rsidP="00516A14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Dariusz Ceglarski – członek …………………………………</w:t>
      </w:r>
    </w:p>
    <w:p w:rsidR="00516A14" w:rsidRDefault="00516A14" w:rsidP="00516A14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Michał Janik – członek ……………..………………..………</w:t>
      </w:r>
    </w:p>
    <w:p w:rsidR="00516A14" w:rsidRDefault="00516A14" w:rsidP="00516A14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>
        <w:rPr>
          <w:rFonts w:ascii="Arial" w:eastAsia="Times New Roman" w:hAnsi="Arial" w:cs="Arial"/>
          <w:strike/>
          <w:sz w:val="24"/>
          <w:szCs w:val="24"/>
          <w:lang w:eastAsia="pl-PL"/>
        </w:rPr>
        <w:t>Marek Kieler – członek ………………..………………….…</w:t>
      </w:r>
    </w:p>
    <w:p w:rsidR="00A3587C" w:rsidRPr="00063941" w:rsidRDefault="00516A14" w:rsidP="00063941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Piotr Rychlik – członek ………………..…………………….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0" w:name="_GoBack"/>
      <w:bookmarkEnd w:id="0"/>
    </w:p>
    <w:sectPr w:rsidR="00A3587C" w:rsidRPr="00063941" w:rsidSect="00D70D90">
      <w:footerReference w:type="even" r:id="rId8"/>
      <w:footerReference w:type="default" r:id="rId9"/>
      <w:footerReference w:type="first" r:id="rId10"/>
      <w:pgSz w:w="11906" w:h="16838"/>
      <w:pgMar w:top="1418" w:right="1418" w:bottom="766" w:left="1418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C2" w:rsidRDefault="00952AC2" w:rsidP="00516A14">
      <w:pPr>
        <w:spacing w:after="0" w:line="240" w:lineRule="auto"/>
      </w:pPr>
      <w:r>
        <w:separator/>
      </w:r>
    </w:p>
  </w:endnote>
  <w:endnote w:type="continuationSeparator" w:id="0">
    <w:p w:rsidR="00952AC2" w:rsidRDefault="00952AC2" w:rsidP="0051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53" w:rsidRDefault="00D70D90">
    <w:pPr>
      <w:pStyle w:val="Stopka"/>
      <w:jc w:val="center"/>
    </w:pPr>
    <w:r>
      <w:fldChar w:fldCharType="begin"/>
    </w:r>
    <w:r w:rsidR="00515612">
      <w:instrText xml:space="preserve"> PAGE </w:instrText>
    </w:r>
    <w:r>
      <w:fldChar w:fldCharType="separate"/>
    </w:r>
    <w:r w:rsidR="00515612">
      <w:rPr>
        <w:noProof/>
      </w:rPr>
      <w:t>4</w:t>
    </w:r>
    <w:r>
      <w:fldChar w:fldCharType="end"/>
    </w:r>
  </w:p>
  <w:p w:rsidR="00CC6753" w:rsidRDefault="00952A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095045"/>
      <w:docPartObj>
        <w:docPartGallery w:val="Page Numbers (Bottom of Page)"/>
        <w:docPartUnique/>
      </w:docPartObj>
    </w:sdtPr>
    <w:sdtEndPr/>
    <w:sdtContent>
      <w:p w:rsidR="00516A14" w:rsidRDefault="00D70D90">
        <w:pPr>
          <w:pStyle w:val="Stopka"/>
          <w:jc w:val="center"/>
        </w:pPr>
        <w:r>
          <w:fldChar w:fldCharType="begin"/>
        </w:r>
        <w:r w:rsidR="00516A14">
          <w:instrText>PAGE   \* MERGEFORMAT</w:instrText>
        </w:r>
        <w:r>
          <w:fldChar w:fldCharType="separate"/>
        </w:r>
        <w:r w:rsidR="00063941">
          <w:rPr>
            <w:noProof/>
          </w:rPr>
          <w:t>4</w:t>
        </w:r>
        <w:r>
          <w:fldChar w:fldCharType="end"/>
        </w:r>
      </w:p>
    </w:sdtContent>
  </w:sdt>
  <w:p w:rsidR="00CC6753" w:rsidRDefault="00952A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53" w:rsidRDefault="00D70D90">
    <w:pPr>
      <w:pStyle w:val="Stopka"/>
      <w:jc w:val="center"/>
    </w:pPr>
    <w:r>
      <w:fldChar w:fldCharType="begin"/>
    </w:r>
    <w:r w:rsidR="00515612">
      <w:instrText xml:space="preserve"> PAGE </w:instrText>
    </w:r>
    <w:r>
      <w:fldChar w:fldCharType="separate"/>
    </w:r>
    <w:r w:rsidR="00063941">
      <w:rPr>
        <w:noProof/>
      </w:rPr>
      <w:t>1</w:t>
    </w:r>
    <w:r>
      <w:fldChar w:fldCharType="end"/>
    </w:r>
  </w:p>
  <w:p w:rsidR="00CC6753" w:rsidRDefault="00952A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C2" w:rsidRDefault="00952AC2" w:rsidP="00516A14">
      <w:pPr>
        <w:spacing w:after="0" w:line="240" w:lineRule="auto"/>
      </w:pPr>
      <w:r>
        <w:separator/>
      </w:r>
    </w:p>
  </w:footnote>
  <w:footnote w:type="continuationSeparator" w:id="0">
    <w:p w:rsidR="00952AC2" w:rsidRDefault="00952AC2" w:rsidP="0051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523"/>
    <w:multiLevelType w:val="multilevel"/>
    <w:tmpl w:val="DEEECF1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F5D253B"/>
    <w:multiLevelType w:val="multilevel"/>
    <w:tmpl w:val="F15622C6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6503CE6"/>
    <w:multiLevelType w:val="hybridMultilevel"/>
    <w:tmpl w:val="C1960CFC"/>
    <w:lvl w:ilvl="0" w:tplc="3F26E9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A64C5"/>
    <w:multiLevelType w:val="multilevel"/>
    <w:tmpl w:val="4AAE738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40B37F5"/>
    <w:multiLevelType w:val="multilevel"/>
    <w:tmpl w:val="CE1EF6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6E539AF"/>
    <w:multiLevelType w:val="multilevel"/>
    <w:tmpl w:val="51D8274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23F23F9"/>
    <w:multiLevelType w:val="multilevel"/>
    <w:tmpl w:val="92CAD6D2"/>
    <w:styleLink w:val="WWNum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43B5BAD"/>
    <w:multiLevelType w:val="multilevel"/>
    <w:tmpl w:val="7840B6A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6D60869"/>
    <w:multiLevelType w:val="hybridMultilevel"/>
    <w:tmpl w:val="B3CE6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A7572"/>
    <w:multiLevelType w:val="multilevel"/>
    <w:tmpl w:val="DDD00A86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78145CEB"/>
    <w:multiLevelType w:val="multilevel"/>
    <w:tmpl w:val="3AF4FFA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sz w:val="24"/>
          <w:szCs w:val="24"/>
        </w:rPr>
      </w:lvl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</w:num>
  <w:num w:numId="16">
    <w:abstractNumId w:val="1"/>
  </w:num>
  <w:num w:numId="17">
    <w:abstractNumId w:val="3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14"/>
    <w:rsid w:val="00063941"/>
    <w:rsid w:val="00264B2A"/>
    <w:rsid w:val="00404F8C"/>
    <w:rsid w:val="004A26BD"/>
    <w:rsid w:val="00515612"/>
    <w:rsid w:val="00516A14"/>
    <w:rsid w:val="00663D7E"/>
    <w:rsid w:val="00786B37"/>
    <w:rsid w:val="00952AC2"/>
    <w:rsid w:val="00A3587C"/>
    <w:rsid w:val="00A6167F"/>
    <w:rsid w:val="00D70D90"/>
    <w:rsid w:val="00D758E2"/>
    <w:rsid w:val="00D858BF"/>
    <w:rsid w:val="00E00878"/>
    <w:rsid w:val="00E3188E"/>
    <w:rsid w:val="00E77754"/>
    <w:rsid w:val="00E8031E"/>
    <w:rsid w:val="00ED4BE8"/>
    <w:rsid w:val="00F30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16A1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6A14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paragraph" w:styleId="Stopka">
    <w:name w:val="footer"/>
    <w:basedOn w:val="Standard"/>
    <w:link w:val="StopkaZnak"/>
    <w:uiPriority w:val="99"/>
    <w:rsid w:val="00516A1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A14"/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516A14"/>
    <w:pPr>
      <w:ind w:left="720"/>
    </w:pPr>
  </w:style>
  <w:style w:type="paragraph" w:styleId="HTML-wstpniesformatowany">
    <w:name w:val="HTML Preformatted"/>
    <w:basedOn w:val="Standard"/>
    <w:link w:val="HTML-wstpniesformatowanyZnak"/>
    <w:rsid w:val="00516A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16A14"/>
    <w:rPr>
      <w:rFonts w:ascii="Consolas" w:eastAsia="SimSun" w:hAnsi="Consolas" w:cs="Calibri"/>
      <w:kern w:val="3"/>
      <w:sz w:val="20"/>
      <w:szCs w:val="20"/>
    </w:rPr>
  </w:style>
  <w:style w:type="numbering" w:customStyle="1" w:styleId="WWNum1">
    <w:name w:val="WWNum1"/>
    <w:basedOn w:val="Bezlisty"/>
    <w:rsid w:val="00516A14"/>
    <w:pPr>
      <w:numPr>
        <w:numId w:val="1"/>
      </w:numPr>
    </w:pPr>
  </w:style>
  <w:style w:type="numbering" w:customStyle="1" w:styleId="WWNum2">
    <w:name w:val="WWNum2"/>
    <w:basedOn w:val="Bezlisty"/>
    <w:rsid w:val="00516A14"/>
    <w:pPr>
      <w:numPr>
        <w:numId w:val="2"/>
      </w:numPr>
    </w:pPr>
  </w:style>
  <w:style w:type="numbering" w:customStyle="1" w:styleId="WWNum3">
    <w:name w:val="WWNum3"/>
    <w:basedOn w:val="Bezlisty"/>
    <w:rsid w:val="00516A14"/>
    <w:pPr>
      <w:numPr>
        <w:numId w:val="3"/>
      </w:numPr>
    </w:pPr>
  </w:style>
  <w:style w:type="numbering" w:customStyle="1" w:styleId="WWNum5">
    <w:name w:val="WWNum5"/>
    <w:basedOn w:val="Bezlisty"/>
    <w:rsid w:val="00516A14"/>
    <w:pPr>
      <w:numPr>
        <w:numId w:val="4"/>
      </w:numPr>
    </w:pPr>
  </w:style>
  <w:style w:type="numbering" w:customStyle="1" w:styleId="WWNum6">
    <w:name w:val="WWNum6"/>
    <w:basedOn w:val="Bezlisty"/>
    <w:rsid w:val="00516A14"/>
    <w:pPr>
      <w:numPr>
        <w:numId w:val="5"/>
      </w:numPr>
    </w:pPr>
  </w:style>
  <w:style w:type="numbering" w:customStyle="1" w:styleId="WWNum7">
    <w:name w:val="WWNum7"/>
    <w:basedOn w:val="Bezlisty"/>
    <w:rsid w:val="00516A14"/>
    <w:pPr>
      <w:numPr>
        <w:numId w:val="6"/>
      </w:numPr>
    </w:pPr>
  </w:style>
  <w:style w:type="numbering" w:customStyle="1" w:styleId="WWNum8">
    <w:name w:val="WWNum8"/>
    <w:basedOn w:val="Bezlisty"/>
    <w:rsid w:val="00516A14"/>
    <w:pPr>
      <w:numPr>
        <w:numId w:val="7"/>
      </w:numPr>
    </w:pPr>
  </w:style>
  <w:style w:type="numbering" w:customStyle="1" w:styleId="WWNum9">
    <w:name w:val="WWNum9"/>
    <w:basedOn w:val="Bezlisty"/>
    <w:rsid w:val="00516A14"/>
    <w:pPr>
      <w:numPr>
        <w:numId w:val="8"/>
      </w:numPr>
    </w:pPr>
  </w:style>
  <w:style w:type="numbering" w:customStyle="1" w:styleId="WWNum10">
    <w:name w:val="WWNum10"/>
    <w:basedOn w:val="Bezlisty"/>
    <w:rsid w:val="00516A14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51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A14"/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16A1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6A14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paragraph" w:styleId="Stopka">
    <w:name w:val="footer"/>
    <w:basedOn w:val="Standard"/>
    <w:link w:val="StopkaZnak"/>
    <w:uiPriority w:val="99"/>
    <w:rsid w:val="00516A1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A14"/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516A14"/>
    <w:pPr>
      <w:ind w:left="720"/>
    </w:pPr>
  </w:style>
  <w:style w:type="paragraph" w:styleId="HTML-wstpniesformatowany">
    <w:name w:val="HTML Preformatted"/>
    <w:basedOn w:val="Standard"/>
    <w:link w:val="HTML-wstpniesformatowanyZnak"/>
    <w:rsid w:val="00516A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16A14"/>
    <w:rPr>
      <w:rFonts w:ascii="Consolas" w:eastAsia="SimSun" w:hAnsi="Consolas" w:cs="Calibri"/>
      <w:kern w:val="3"/>
      <w:sz w:val="20"/>
      <w:szCs w:val="20"/>
    </w:rPr>
  </w:style>
  <w:style w:type="numbering" w:customStyle="1" w:styleId="WWNum1">
    <w:name w:val="WWNum1"/>
    <w:basedOn w:val="Bezlisty"/>
    <w:rsid w:val="00516A14"/>
    <w:pPr>
      <w:numPr>
        <w:numId w:val="1"/>
      </w:numPr>
    </w:pPr>
  </w:style>
  <w:style w:type="numbering" w:customStyle="1" w:styleId="WWNum2">
    <w:name w:val="WWNum2"/>
    <w:basedOn w:val="Bezlisty"/>
    <w:rsid w:val="00516A14"/>
    <w:pPr>
      <w:numPr>
        <w:numId w:val="2"/>
      </w:numPr>
    </w:pPr>
  </w:style>
  <w:style w:type="numbering" w:customStyle="1" w:styleId="WWNum3">
    <w:name w:val="WWNum3"/>
    <w:basedOn w:val="Bezlisty"/>
    <w:rsid w:val="00516A14"/>
    <w:pPr>
      <w:numPr>
        <w:numId w:val="3"/>
      </w:numPr>
    </w:pPr>
  </w:style>
  <w:style w:type="numbering" w:customStyle="1" w:styleId="WWNum5">
    <w:name w:val="WWNum5"/>
    <w:basedOn w:val="Bezlisty"/>
    <w:rsid w:val="00516A14"/>
    <w:pPr>
      <w:numPr>
        <w:numId w:val="4"/>
      </w:numPr>
    </w:pPr>
  </w:style>
  <w:style w:type="numbering" w:customStyle="1" w:styleId="WWNum6">
    <w:name w:val="WWNum6"/>
    <w:basedOn w:val="Bezlisty"/>
    <w:rsid w:val="00516A14"/>
    <w:pPr>
      <w:numPr>
        <w:numId w:val="5"/>
      </w:numPr>
    </w:pPr>
  </w:style>
  <w:style w:type="numbering" w:customStyle="1" w:styleId="WWNum7">
    <w:name w:val="WWNum7"/>
    <w:basedOn w:val="Bezlisty"/>
    <w:rsid w:val="00516A14"/>
    <w:pPr>
      <w:numPr>
        <w:numId w:val="6"/>
      </w:numPr>
    </w:pPr>
  </w:style>
  <w:style w:type="numbering" w:customStyle="1" w:styleId="WWNum8">
    <w:name w:val="WWNum8"/>
    <w:basedOn w:val="Bezlisty"/>
    <w:rsid w:val="00516A14"/>
    <w:pPr>
      <w:numPr>
        <w:numId w:val="7"/>
      </w:numPr>
    </w:pPr>
  </w:style>
  <w:style w:type="numbering" w:customStyle="1" w:styleId="WWNum9">
    <w:name w:val="WWNum9"/>
    <w:basedOn w:val="Bezlisty"/>
    <w:rsid w:val="00516A14"/>
    <w:pPr>
      <w:numPr>
        <w:numId w:val="8"/>
      </w:numPr>
    </w:pPr>
  </w:style>
  <w:style w:type="numbering" w:customStyle="1" w:styleId="WWNum10">
    <w:name w:val="WWNum10"/>
    <w:basedOn w:val="Bezlisty"/>
    <w:rsid w:val="00516A14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51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A14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6</cp:revision>
  <cp:lastPrinted>2024-07-01T12:38:00Z</cp:lastPrinted>
  <dcterms:created xsi:type="dcterms:W3CDTF">2024-07-01T10:21:00Z</dcterms:created>
  <dcterms:modified xsi:type="dcterms:W3CDTF">2024-07-01T12:38:00Z</dcterms:modified>
</cp:coreProperties>
</file>