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5316E673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Załącznik Nr </w:t>
      </w:r>
      <w:r w:rsidR="002567A1">
        <w:rPr>
          <w:rFonts w:ascii="Arial" w:hAnsi="Arial" w:cs="Arial"/>
        </w:rPr>
        <w:t>2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00781D" w14:textId="77777777" w:rsidR="002567A1" w:rsidRDefault="002567A1" w:rsidP="009C56C4">
      <w:pPr>
        <w:spacing w:after="0" w:line="240" w:lineRule="auto"/>
        <w:jc w:val="both"/>
        <w:rPr>
          <w:rFonts w:ascii="Arial" w:hAnsi="Arial" w:cs="Arial"/>
        </w:rPr>
      </w:pPr>
    </w:p>
    <w:p w14:paraId="07161BC2" w14:textId="77777777" w:rsidR="002567A1" w:rsidRPr="009542EC" w:rsidRDefault="002567A1" w:rsidP="002567A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7696544"/>
      <w:r w:rsidRPr="009542EC">
        <w:rPr>
          <w:rFonts w:ascii="Arial" w:hAnsi="Arial" w:cs="Arial"/>
          <w:b/>
          <w:bCs/>
          <w:sz w:val="22"/>
          <w:szCs w:val="22"/>
        </w:rPr>
        <w:t>Prace konserwatorskie oraz restauratorskie dotyczące stalli południowych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2EC">
        <w:rPr>
          <w:rFonts w:ascii="Arial" w:hAnsi="Arial" w:cs="Arial"/>
          <w:b/>
          <w:bCs/>
          <w:sz w:val="22"/>
          <w:szCs w:val="22"/>
        </w:rPr>
        <w:t xml:space="preserve">prezbiterium kościoła pw. św. Filipa i Jakuba </w:t>
      </w:r>
      <w:proofErr w:type="spellStart"/>
      <w:r w:rsidRPr="009542EC">
        <w:rPr>
          <w:rFonts w:ascii="Arial" w:hAnsi="Arial" w:cs="Arial"/>
          <w:b/>
          <w:bCs/>
          <w:sz w:val="22"/>
          <w:szCs w:val="22"/>
        </w:rPr>
        <w:t>Ap</w:t>
      </w:r>
      <w:proofErr w:type="spellEnd"/>
      <w:r w:rsidRPr="009542EC">
        <w:rPr>
          <w:rFonts w:ascii="Arial" w:hAnsi="Arial" w:cs="Arial"/>
          <w:b/>
          <w:bCs/>
          <w:sz w:val="22"/>
          <w:szCs w:val="22"/>
        </w:rPr>
        <w:t>. w Skomlinie</w:t>
      </w:r>
    </w:p>
    <w:bookmarkEnd w:id="0"/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76DF3F38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="002567A1" w:rsidRPr="002567A1">
        <w:rPr>
          <w:rFonts w:ascii="Arial" w:eastAsia="Times New Roman" w:hAnsi="Arial" w:cs="Arial"/>
          <w:b/>
          <w:bCs/>
          <w:u w:color="000000"/>
        </w:rPr>
        <w:t xml:space="preserve">Parafia Katolicka pw. Św. Filipa i Jakuba </w:t>
      </w:r>
      <w:proofErr w:type="spellStart"/>
      <w:r w:rsidR="002567A1" w:rsidRPr="002567A1">
        <w:rPr>
          <w:rFonts w:ascii="Arial" w:eastAsia="Times New Roman" w:hAnsi="Arial" w:cs="Arial"/>
          <w:b/>
          <w:bCs/>
          <w:u w:color="000000"/>
        </w:rPr>
        <w:t>Ap</w:t>
      </w:r>
      <w:proofErr w:type="spellEnd"/>
      <w:r w:rsidR="002567A1" w:rsidRPr="002567A1">
        <w:rPr>
          <w:rFonts w:ascii="Arial" w:eastAsia="Times New Roman" w:hAnsi="Arial" w:cs="Arial"/>
          <w:b/>
          <w:bCs/>
          <w:u w:color="000000"/>
        </w:rPr>
        <w:t>. w Skomlinie</w:t>
      </w:r>
      <w:r w:rsidRPr="009C56C4">
        <w:rPr>
          <w:rFonts w:ascii="Arial" w:hAnsi="Arial" w:cs="Arial"/>
          <w:b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</w:t>
      </w:r>
      <w:r w:rsidR="002567A1">
        <w:rPr>
          <w:rFonts w:ascii="Arial" w:hAnsi="Arial" w:cs="Arial"/>
        </w:rPr>
        <w:t> </w:t>
      </w:r>
      <w:r w:rsidRPr="009C56C4">
        <w:rPr>
          <w:rFonts w:ascii="Arial" w:hAnsi="Arial" w:cs="Arial"/>
        </w:rPr>
        <w:t xml:space="preserve">ramach prowadzonego postępowania zakupowego na projekt: </w:t>
      </w:r>
      <w:bookmarkStart w:id="1" w:name="_Hlk148798777"/>
      <w:r w:rsidRPr="009C56C4">
        <w:rPr>
          <w:rFonts w:ascii="Arial" w:hAnsi="Arial" w:cs="Arial"/>
        </w:rPr>
        <w:t>„</w:t>
      </w:r>
      <w:r w:rsidR="002567A1" w:rsidRPr="009542EC">
        <w:rPr>
          <w:rFonts w:ascii="Arial" w:hAnsi="Arial" w:cs="Arial"/>
          <w:b/>
          <w:bCs/>
        </w:rPr>
        <w:t>Prace konserwatorskie oraz restauratorskie dotyczące stalli południowych z</w:t>
      </w:r>
      <w:r w:rsidR="002567A1">
        <w:rPr>
          <w:rFonts w:ascii="Arial" w:hAnsi="Arial" w:cs="Arial"/>
          <w:b/>
          <w:bCs/>
        </w:rPr>
        <w:t> </w:t>
      </w:r>
      <w:r w:rsidR="002567A1" w:rsidRPr="009542EC">
        <w:rPr>
          <w:rFonts w:ascii="Arial" w:hAnsi="Arial" w:cs="Arial"/>
          <w:b/>
          <w:bCs/>
        </w:rPr>
        <w:t xml:space="preserve">prezbiterium kościoła pw. św. Filipa i Jakuba </w:t>
      </w:r>
      <w:proofErr w:type="spellStart"/>
      <w:r w:rsidR="002567A1" w:rsidRPr="009542EC">
        <w:rPr>
          <w:rFonts w:ascii="Arial" w:hAnsi="Arial" w:cs="Arial"/>
          <w:b/>
          <w:bCs/>
        </w:rPr>
        <w:t>Ap</w:t>
      </w:r>
      <w:proofErr w:type="spellEnd"/>
      <w:r w:rsidR="002567A1" w:rsidRPr="009542EC">
        <w:rPr>
          <w:rFonts w:ascii="Arial" w:hAnsi="Arial" w:cs="Arial"/>
          <w:b/>
          <w:bCs/>
        </w:rPr>
        <w:t>. w Skomlinie</w:t>
      </w:r>
      <w:r w:rsidRPr="009C56C4">
        <w:rPr>
          <w:rFonts w:ascii="Arial" w:hAnsi="Arial" w:cs="Arial"/>
        </w:rPr>
        <w:t xml:space="preserve">” </w:t>
      </w:r>
      <w:bookmarkEnd w:id="1"/>
      <w:r w:rsidRPr="009C56C4">
        <w:rPr>
          <w:rFonts w:ascii="Arial" w:hAnsi="Arial" w:cs="Arial"/>
        </w:rPr>
        <w:t xml:space="preserve">który pozyskał </w:t>
      </w:r>
      <w:bookmarkStart w:id="2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2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33CABD12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6F10DDFA" w:rsidR="00A10362" w:rsidRDefault="002567A1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15.12.2024r.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lastRenderedPageBreak/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7D55C" w14:textId="77777777" w:rsidR="00CF09D6" w:rsidRDefault="00CF09D6" w:rsidP="00B02774">
      <w:pPr>
        <w:spacing w:after="0" w:line="240" w:lineRule="auto"/>
      </w:pPr>
      <w:r>
        <w:separator/>
      </w:r>
    </w:p>
  </w:endnote>
  <w:endnote w:type="continuationSeparator" w:id="0">
    <w:p w14:paraId="297A86D9" w14:textId="77777777" w:rsidR="00CF09D6" w:rsidRDefault="00CF09D6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6A57D" w14:textId="77777777" w:rsidR="00CF09D6" w:rsidRDefault="00CF09D6" w:rsidP="00B02774">
      <w:pPr>
        <w:spacing w:after="0" w:line="240" w:lineRule="auto"/>
      </w:pPr>
      <w:r>
        <w:separator/>
      </w:r>
    </w:p>
  </w:footnote>
  <w:footnote w:type="continuationSeparator" w:id="0">
    <w:p w14:paraId="2FEBED5F" w14:textId="77777777" w:rsidR="00CF09D6" w:rsidRDefault="00CF09D6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31602"/>
    <w:rsid w:val="00177B4F"/>
    <w:rsid w:val="001C5483"/>
    <w:rsid w:val="001D1AB2"/>
    <w:rsid w:val="001E256F"/>
    <w:rsid w:val="001E5433"/>
    <w:rsid w:val="002567A1"/>
    <w:rsid w:val="00276331"/>
    <w:rsid w:val="002C1E0E"/>
    <w:rsid w:val="00362B4A"/>
    <w:rsid w:val="003930D2"/>
    <w:rsid w:val="003B480E"/>
    <w:rsid w:val="003E06E6"/>
    <w:rsid w:val="004173F2"/>
    <w:rsid w:val="0044171D"/>
    <w:rsid w:val="0052013E"/>
    <w:rsid w:val="00605ED8"/>
    <w:rsid w:val="00606E2B"/>
    <w:rsid w:val="006363F3"/>
    <w:rsid w:val="0064232B"/>
    <w:rsid w:val="00672AE7"/>
    <w:rsid w:val="006879E1"/>
    <w:rsid w:val="006A1D83"/>
    <w:rsid w:val="006C4BA8"/>
    <w:rsid w:val="00707F9A"/>
    <w:rsid w:val="00800203"/>
    <w:rsid w:val="00815C52"/>
    <w:rsid w:val="00871974"/>
    <w:rsid w:val="00882206"/>
    <w:rsid w:val="0090550F"/>
    <w:rsid w:val="00941424"/>
    <w:rsid w:val="009C31AE"/>
    <w:rsid w:val="009C56C4"/>
    <w:rsid w:val="00A05BFB"/>
    <w:rsid w:val="00A10362"/>
    <w:rsid w:val="00A327FD"/>
    <w:rsid w:val="00A80B83"/>
    <w:rsid w:val="00A93D57"/>
    <w:rsid w:val="00B02774"/>
    <w:rsid w:val="00B03ABB"/>
    <w:rsid w:val="00BF5235"/>
    <w:rsid w:val="00C17101"/>
    <w:rsid w:val="00C86F70"/>
    <w:rsid w:val="00CC188A"/>
    <w:rsid w:val="00CF09D6"/>
    <w:rsid w:val="00D1026F"/>
    <w:rsid w:val="00D36874"/>
    <w:rsid w:val="00D728D5"/>
    <w:rsid w:val="00EF05F9"/>
    <w:rsid w:val="00F57677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2</cp:revision>
  <dcterms:created xsi:type="dcterms:W3CDTF">2024-08-08T06:30:00Z</dcterms:created>
  <dcterms:modified xsi:type="dcterms:W3CDTF">2024-08-08T06:30:00Z</dcterms:modified>
</cp:coreProperties>
</file>