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55C4F" w14:textId="45D231A1" w:rsidR="00AA77DA" w:rsidRDefault="00AA77DA" w:rsidP="00AA77DA">
      <w:pPr>
        <w:spacing w:line="360" w:lineRule="auto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                     </w:t>
      </w:r>
      <w:r>
        <w:rPr>
          <w:rFonts w:ascii="Arial" w:hAnsi="Arial"/>
        </w:rPr>
        <w:t xml:space="preserve">                    </w:t>
      </w:r>
      <w:r w:rsidRPr="0019047D">
        <w:rPr>
          <w:rFonts w:ascii="Arial" w:hAnsi="Arial"/>
        </w:rPr>
        <w:t xml:space="preserve">                  </w:t>
      </w:r>
      <w:r>
        <w:rPr>
          <w:rFonts w:ascii="Arial" w:hAnsi="Arial"/>
        </w:rPr>
        <w:t xml:space="preserve">                                </w:t>
      </w:r>
      <w:r w:rsidRPr="0019047D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     Wieluń. </w:t>
      </w:r>
      <w:r w:rsidR="00E8132A">
        <w:rPr>
          <w:rFonts w:ascii="Arial" w:hAnsi="Arial"/>
        </w:rPr>
        <w:t>1</w:t>
      </w:r>
      <w:r w:rsidR="00CD6A15">
        <w:rPr>
          <w:rFonts w:ascii="Arial" w:hAnsi="Arial"/>
        </w:rPr>
        <w:t>8</w:t>
      </w:r>
      <w:r>
        <w:rPr>
          <w:rFonts w:ascii="Arial" w:hAnsi="Arial"/>
        </w:rPr>
        <w:t>.</w:t>
      </w:r>
      <w:r w:rsidR="00CF42E0">
        <w:rPr>
          <w:rFonts w:ascii="Arial" w:hAnsi="Arial"/>
        </w:rPr>
        <w:t>1</w:t>
      </w:r>
      <w:r w:rsidR="00473518">
        <w:rPr>
          <w:rFonts w:ascii="Arial" w:hAnsi="Arial"/>
        </w:rPr>
        <w:t>1</w:t>
      </w:r>
      <w:r w:rsidRPr="0019047D">
        <w:rPr>
          <w:rFonts w:ascii="Arial" w:hAnsi="Arial"/>
        </w:rPr>
        <w:t>.202</w:t>
      </w:r>
      <w:r>
        <w:rPr>
          <w:rFonts w:ascii="Arial" w:hAnsi="Arial"/>
        </w:rPr>
        <w:t>4</w:t>
      </w:r>
      <w:r w:rsidRPr="0019047D">
        <w:rPr>
          <w:rFonts w:ascii="Arial" w:hAnsi="Arial"/>
        </w:rPr>
        <w:t xml:space="preserve"> r.</w:t>
      </w:r>
    </w:p>
    <w:p w14:paraId="6701AF72" w14:textId="77777777" w:rsidR="005F7DEF" w:rsidRPr="0019047D" w:rsidRDefault="005F7DEF" w:rsidP="00AA77DA">
      <w:pPr>
        <w:spacing w:line="360" w:lineRule="auto"/>
        <w:jc w:val="both"/>
        <w:rPr>
          <w:rFonts w:ascii="Arial" w:hAnsi="Arial"/>
        </w:rPr>
      </w:pPr>
    </w:p>
    <w:p w14:paraId="274302C4" w14:textId="77777777" w:rsidR="00AA77DA" w:rsidRDefault="00AA77DA" w:rsidP="00AA77DA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50CDD84B" w14:textId="6DB7C1A4" w:rsidR="00AA77DA" w:rsidRDefault="00AA77DA" w:rsidP="00AA77DA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OGŁ</w:t>
      </w:r>
      <w:r w:rsidR="00BD617B">
        <w:rPr>
          <w:rFonts w:ascii="Arial" w:hAnsi="Arial"/>
          <w:b/>
          <w:bCs/>
          <w:sz w:val="22"/>
          <w:szCs w:val="22"/>
        </w:rPr>
        <w:t>O</w:t>
      </w:r>
      <w:r>
        <w:rPr>
          <w:rFonts w:ascii="Arial" w:hAnsi="Arial"/>
          <w:b/>
          <w:bCs/>
          <w:sz w:val="22"/>
          <w:szCs w:val="22"/>
        </w:rPr>
        <w:t>SZENIE O NABORZE KANDYDATÓW</w:t>
      </w:r>
    </w:p>
    <w:p w14:paraId="03EF8CD7" w14:textId="77777777" w:rsidR="00AA77DA" w:rsidRDefault="00AA77DA" w:rsidP="00AA77DA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 WOLNE STANOWISKO URZĘDNICZE</w:t>
      </w:r>
    </w:p>
    <w:p w14:paraId="0CB8BA6E" w14:textId="08DB82F8" w:rsidR="00AA77DA" w:rsidRDefault="00AA77DA" w:rsidP="005F7DEF">
      <w:pPr>
        <w:spacing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 STAROSTWIE POWIATOWYM  W WIELUNIU</w:t>
      </w:r>
    </w:p>
    <w:p w14:paraId="25D4D0F3" w14:textId="77777777" w:rsidR="00AA77DA" w:rsidRDefault="00AA77DA" w:rsidP="00AA77DA">
      <w:pPr>
        <w:spacing w:after="120"/>
        <w:jc w:val="both"/>
        <w:rPr>
          <w:rFonts w:ascii="Arial" w:hAnsi="Arial"/>
          <w:b/>
          <w:bCs/>
          <w:sz w:val="22"/>
          <w:szCs w:val="22"/>
        </w:rPr>
      </w:pPr>
    </w:p>
    <w:p w14:paraId="7060BC96" w14:textId="7B354E7C" w:rsidR="00AA77DA" w:rsidRDefault="00AA77DA" w:rsidP="00AA77DA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 ON. 2110.</w:t>
      </w:r>
      <w:r w:rsidR="00CF42E0">
        <w:rPr>
          <w:rFonts w:ascii="Arial" w:hAnsi="Arial"/>
        </w:rPr>
        <w:t>7</w:t>
      </w:r>
      <w:r w:rsidRPr="0019047D">
        <w:rPr>
          <w:rFonts w:ascii="Arial" w:hAnsi="Arial"/>
        </w:rPr>
        <w:t>.202</w:t>
      </w:r>
      <w:r>
        <w:rPr>
          <w:rFonts w:ascii="Arial" w:hAnsi="Arial"/>
        </w:rPr>
        <w:t>4</w:t>
      </w:r>
    </w:p>
    <w:p w14:paraId="4A2FBD2E" w14:textId="77777777" w:rsidR="00AA77DA" w:rsidRDefault="00AA77DA" w:rsidP="00AA77DA">
      <w:pPr>
        <w:spacing w:after="120"/>
        <w:jc w:val="both"/>
        <w:rPr>
          <w:rFonts w:ascii="Arial" w:hAnsi="Arial"/>
        </w:rPr>
      </w:pPr>
    </w:p>
    <w:p w14:paraId="24795CC3" w14:textId="1BA9A8E3" w:rsidR="00AA77DA" w:rsidRDefault="00AA77DA" w:rsidP="00AA77DA">
      <w:pPr>
        <w:spacing w:after="120"/>
        <w:jc w:val="both"/>
        <w:rPr>
          <w:rFonts w:ascii="Arial" w:hAnsi="Arial"/>
          <w:b/>
        </w:rPr>
      </w:pPr>
      <w:r w:rsidRPr="00A83B71">
        <w:rPr>
          <w:rFonts w:ascii="Arial" w:hAnsi="Arial"/>
          <w:b/>
        </w:rPr>
        <w:t xml:space="preserve">Starostwo Powiatowe w Wieluniu </w:t>
      </w:r>
    </w:p>
    <w:p w14:paraId="16316354" w14:textId="61C5CC0D" w:rsidR="00AA77DA" w:rsidRPr="00A83B71" w:rsidRDefault="00AA77DA" w:rsidP="00AA77DA">
      <w:pPr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Plac Kazimierza Wielkiego 2, 98-300 Wieluń </w:t>
      </w:r>
    </w:p>
    <w:p w14:paraId="7FBC4C27" w14:textId="50EB25BB" w:rsidR="00AA77DA" w:rsidRPr="0019047D" w:rsidRDefault="00BF1814" w:rsidP="00AA77DA">
      <w:pPr>
        <w:spacing w:before="100" w:beforeAutospacing="1" w:after="100" w:afterAutospacing="1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</w:t>
      </w:r>
      <w:r w:rsidR="00AA77DA" w:rsidRPr="0019047D">
        <w:rPr>
          <w:rFonts w:ascii="Arial" w:hAnsi="Arial"/>
          <w:b/>
          <w:bCs/>
        </w:rPr>
        <w:t>olne stanowisko urzędnicze:</w:t>
      </w:r>
    </w:p>
    <w:p w14:paraId="75C26EAC" w14:textId="2CA70F5A" w:rsidR="00AA77DA" w:rsidRPr="0019047D" w:rsidRDefault="00AA77DA" w:rsidP="00AA77DA">
      <w:p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- </w:t>
      </w:r>
      <w:r w:rsidR="00693E70">
        <w:rPr>
          <w:rFonts w:ascii="Arial" w:hAnsi="Arial"/>
        </w:rPr>
        <w:t>podi</w:t>
      </w:r>
      <w:r w:rsidR="009B5C72">
        <w:rPr>
          <w:rFonts w:ascii="Arial" w:hAnsi="Arial"/>
        </w:rPr>
        <w:t xml:space="preserve">nspektor </w:t>
      </w:r>
      <w:r>
        <w:rPr>
          <w:rFonts w:ascii="Arial" w:hAnsi="Arial"/>
        </w:rPr>
        <w:t>w Wydziale Komunikacji,</w:t>
      </w:r>
      <w:r w:rsidR="008012E3">
        <w:rPr>
          <w:rFonts w:ascii="Arial" w:hAnsi="Arial"/>
        </w:rPr>
        <w:t xml:space="preserve"> </w:t>
      </w:r>
      <w:r>
        <w:rPr>
          <w:rFonts w:ascii="Arial" w:hAnsi="Arial"/>
        </w:rPr>
        <w:t>Transportu i Dróg</w:t>
      </w:r>
      <w:r w:rsidRPr="0019047D">
        <w:rPr>
          <w:rFonts w:ascii="Arial" w:hAnsi="Arial"/>
        </w:rPr>
        <w:t xml:space="preserve"> Starostwa Powiatowego                                </w:t>
      </w:r>
      <w:r w:rsidR="00CF42E0">
        <w:rPr>
          <w:rFonts w:ascii="Arial" w:hAnsi="Arial"/>
        </w:rPr>
        <w:t xml:space="preserve">  </w:t>
      </w:r>
      <w:r w:rsidRPr="0019047D">
        <w:rPr>
          <w:rFonts w:ascii="Arial" w:hAnsi="Arial"/>
        </w:rPr>
        <w:t>w Wieluniu</w:t>
      </w:r>
    </w:p>
    <w:p w14:paraId="3F1CBC16" w14:textId="77777777" w:rsidR="00AA77DA" w:rsidRDefault="00AA77DA" w:rsidP="00AA77DA">
      <w:p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  <w:b/>
        </w:rPr>
        <w:t>Zakres zadań wykonywanych na stanowisku</w:t>
      </w:r>
      <w:r w:rsidRPr="0019047D">
        <w:rPr>
          <w:rFonts w:ascii="Arial" w:hAnsi="Arial"/>
        </w:rPr>
        <w:t>:</w:t>
      </w:r>
    </w:p>
    <w:p w14:paraId="09DAE806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postępowań w sprawie:</w:t>
      </w:r>
    </w:p>
    <w:p w14:paraId="2E03D12C" w14:textId="77777777" w:rsidR="00221B4E" w:rsidRPr="00BF15C5" w:rsidRDefault="00221B4E" w:rsidP="00221B4E">
      <w:pPr>
        <w:pStyle w:val="Teksttreci0"/>
        <w:numPr>
          <w:ilvl w:val="0"/>
          <w:numId w:val="1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bookmarkStart w:id="0" w:name="bookmark31"/>
      <w:bookmarkEnd w:id="0"/>
      <w:r w:rsidRPr="00BF15C5">
        <w:rPr>
          <w:rFonts w:ascii="Arial" w:hAnsi="Arial" w:cs="Arial"/>
          <w:sz w:val="24"/>
          <w:szCs w:val="24"/>
        </w:rPr>
        <w:t>wydawania praw jazdy;</w:t>
      </w:r>
    </w:p>
    <w:p w14:paraId="637C5827" w14:textId="77777777" w:rsidR="00221B4E" w:rsidRPr="00BF15C5" w:rsidRDefault="00221B4E" w:rsidP="00221B4E">
      <w:pPr>
        <w:pStyle w:val="Teksttreci0"/>
        <w:numPr>
          <w:ilvl w:val="0"/>
          <w:numId w:val="1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bookmarkStart w:id="1" w:name="bookmark32"/>
      <w:bookmarkEnd w:id="1"/>
      <w:r w:rsidRPr="00BF15C5">
        <w:rPr>
          <w:rFonts w:ascii="Arial" w:hAnsi="Arial" w:cs="Arial"/>
          <w:sz w:val="24"/>
          <w:szCs w:val="24"/>
        </w:rPr>
        <w:t>wydawania międzynarodowych praw jazdy;</w:t>
      </w:r>
    </w:p>
    <w:p w14:paraId="344EC1D6" w14:textId="77777777" w:rsidR="00221B4E" w:rsidRPr="00BF15C5" w:rsidRDefault="00221B4E" w:rsidP="00221B4E">
      <w:pPr>
        <w:pStyle w:val="Teksttreci0"/>
        <w:numPr>
          <w:ilvl w:val="0"/>
          <w:numId w:val="1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BF15C5">
        <w:rPr>
          <w:rFonts w:ascii="Arial" w:hAnsi="Arial" w:cs="Arial"/>
          <w:sz w:val="24"/>
          <w:szCs w:val="24"/>
        </w:rPr>
        <w:t>wydawania kart kwalifikacji kierowców;</w:t>
      </w:r>
    </w:p>
    <w:p w14:paraId="4C6EF746" w14:textId="77777777" w:rsidR="00221B4E" w:rsidRPr="00BF15C5" w:rsidRDefault="00221B4E" w:rsidP="00221B4E">
      <w:pPr>
        <w:pStyle w:val="Teksttreci0"/>
        <w:numPr>
          <w:ilvl w:val="0"/>
          <w:numId w:val="1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bookmarkStart w:id="2" w:name="bookmark33"/>
      <w:bookmarkEnd w:id="2"/>
      <w:r w:rsidRPr="00BF15C5">
        <w:rPr>
          <w:rFonts w:ascii="Arial" w:hAnsi="Arial" w:cs="Arial"/>
          <w:sz w:val="24"/>
          <w:szCs w:val="24"/>
        </w:rPr>
        <w:t>wydawania pozwoleń na kierowanie tramwajem;</w:t>
      </w:r>
      <w:bookmarkStart w:id="3" w:name="bookmark34"/>
      <w:bookmarkEnd w:id="3"/>
    </w:p>
    <w:p w14:paraId="58110BAD" w14:textId="77777777" w:rsidR="00221B4E" w:rsidRPr="00BF15C5" w:rsidRDefault="00221B4E" w:rsidP="00221B4E">
      <w:pPr>
        <w:pStyle w:val="Teksttreci0"/>
        <w:numPr>
          <w:ilvl w:val="0"/>
          <w:numId w:val="1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BF15C5">
        <w:rPr>
          <w:rFonts w:ascii="Arial" w:hAnsi="Arial" w:cs="Arial"/>
          <w:sz w:val="24"/>
          <w:szCs w:val="24"/>
        </w:rPr>
        <w:t>skierowania na egzaminy sprawdzające kwalifikacji kierowcy;</w:t>
      </w:r>
    </w:p>
    <w:p w14:paraId="20F9BE1F" w14:textId="77777777" w:rsidR="00221B4E" w:rsidRPr="00BF15C5" w:rsidRDefault="00221B4E" w:rsidP="00221B4E">
      <w:pPr>
        <w:pStyle w:val="Teksttreci0"/>
        <w:numPr>
          <w:ilvl w:val="0"/>
          <w:numId w:val="1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bookmarkStart w:id="4" w:name="bookmark35"/>
      <w:bookmarkEnd w:id="4"/>
      <w:r w:rsidRPr="00BF15C5">
        <w:rPr>
          <w:rFonts w:ascii="Arial" w:hAnsi="Arial" w:cs="Arial"/>
          <w:sz w:val="24"/>
          <w:szCs w:val="24"/>
        </w:rPr>
        <w:t>skierowania na badania lekarskie;</w:t>
      </w:r>
    </w:p>
    <w:p w14:paraId="27FF6FAC" w14:textId="77777777" w:rsidR="00221B4E" w:rsidRPr="00BF15C5" w:rsidRDefault="00221B4E" w:rsidP="00221B4E">
      <w:pPr>
        <w:pStyle w:val="Teksttreci0"/>
        <w:numPr>
          <w:ilvl w:val="0"/>
          <w:numId w:val="1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bookmarkStart w:id="5" w:name="bookmark36"/>
      <w:bookmarkEnd w:id="5"/>
      <w:r w:rsidRPr="00BF15C5">
        <w:rPr>
          <w:rFonts w:ascii="Arial" w:hAnsi="Arial" w:cs="Arial"/>
          <w:sz w:val="24"/>
          <w:szCs w:val="24"/>
        </w:rPr>
        <w:t>skierowania na badania psychologiczne;</w:t>
      </w:r>
    </w:p>
    <w:p w14:paraId="0D6BED1C" w14:textId="77777777" w:rsidR="00221B4E" w:rsidRPr="00BF15C5" w:rsidRDefault="00221B4E" w:rsidP="00221B4E">
      <w:pPr>
        <w:pStyle w:val="Teksttreci0"/>
        <w:numPr>
          <w:ilvl w:val="0"/>
          <w:numId w:val="1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bookmarkStart w:id="6" w:name="bookmark37"/>
      <w:bookmarkEnd w:id="6"/>
      <w:r w:rsidRPr="00BF15C5">
        <w:rPr>
          <w:rFonts w:ascii="Arial" w:hAnsi="Arial" w:cs="Arial"/>
          <w:sz w:val="24"/>
          <w:szCs w:val="24"/>
        </w:rPr>
        <w:t>skierowania na kurs reedukacyjny;</w:t>
      </w:r>
    </w:p>
    <w:p w14:paraId="0073F390" w14:textId="77777777" w:rsidR="00221B4E" w:rsidRPr="00BF15C5" w:rsidRDefault="00221B4E" w:rsidP="00221B4E">
      <w:pPr>
        <w:pStyle w:val="Teksttreci0"/>
        <w:numPr>
          <w:ilvl w:val="0"/>
          <w:numId w:val="1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bookmarkStart w:id="7" w:name="bookmark38"/>
      <w:bookmarkEnd w:id="7"/>
      <w:r w:rsidRPr="00BF15C5">
        <w:rPr>
          <w:rFonts w:ascii="Arial" w:hAnsi="Arial" w:cs="Arial"/>
          <w:sz w:val="24"/>
          <w:szCs w:val="24"/>
        </w:rPr>
        <w:t>zatrzymywania i cofania uprawnień do kierowania pojazdami;</w:t>
      </w:r>
    </w:p>
    <w:p w14:paraId="7B538B1D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8" w:name="bookmark39"/>
      <w:bookmarkStart w:id="9" w:name="bookmark44"/>
      <w:bookmarkEnd w:id="8"/>
      <w:bookmarkEnd w:id="9"/>
      <w:r w:rsidRPr="00BF15C5">
        <w:rPr>
          <w:rFonts w:ascii="Arial" w:hAnsi="Arial" w:cs="Arial"/>
          <w:sz w:val="24"/>
          <w:szCs w:val="24"/>
        </w:rPr>
        <w:t>Wydawanie profili kandydatom na kierowców</w:t>
      </w:r>
      <w:r>
        <w:rPr>
          <w:rFonts w:ascii="Arial" w:hAnsi="Arial" w:cs="Arial"/>
          <w:sz w:val="24"/>
          <w:szCs w:val="24"/>
        </w:rPr>
        <w:t>.</w:t>
      </w:r>
    </w:p>
    <w:p w14:paraId="4F0CD364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profili kierowców zawodowych.</w:t>
      </w:r>
    </w:p>
    <w:p w14:paraId="3A169273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0" w:name="bookmark45"/>
      <w:bookmarkEnd w:id="10"/>
      <w:r>
        <w:rPr>
          <w:rFonts w:ascii="Arial" w:hAnsi="Arial" w:cs="Arial"/>
          <w:sz w:val="24"/>
          <w:szCs w:val="24"/>
        </w:rPr>
        <w:t>Wydawanie zezwoleń na kierowanie pojazdami uprzywilejowanymi oraz przewożącymi wartości pieniężne.</w:t>
      </w:r>
    </w:p>
    <w:p w14:paraId="0EFD0791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1" w:name="bookmark46"/>
      <w:bookmarkEnd w:id="11"/>
      <w:r>
        <w:rPr>
          <w:rFonts w:ascii="Arial" w:hAnsi="Arial" w:cs="Arial"/>
          <w:sz w:val="24"/>
          <w:szCs w:val="24"/>
        </w:rPr>
        <w:t>Wykonywanie orzeczeń sądów w przypadku orzeczenia kary zakazu kierowania pojazdami.</w:t>
      </w:r>
    </w:p>
    <w:p w14:paraId="1C180B96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2" w:name="bookmark47"/>
      <w:bookmarkEnd w:id="12"/>
      <w:r>
        <w:rPr>
          <w:rFonts w:ascii="Arial" w:hAnsi="Arial" w:cs="Arial"/>
          <w:sz w:val="24"/>
          <w:szCs w:val="24"/>
        </w:rPr>
        <w:t>Wysyłanie oraz żądanie akt kierowców.</w:t>
      </w:r>
    </w:p>
    <w:p w14:paraId="61813F06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3" w:name="bookmark48"/>
      <w:bookmarkEnd w:id="13"/>
      <w:r>
        <w:rPr>
          <w:rFonts w:ascii="Arial" w:hAnsi="Arial" w:cs="Arial"/>
          <w:sz w:val="24"/>
          <w:szCs w:val="24"/>
        </w:rPr>
        <w:t>Wydawanie zaświadczeń potwierdzających posiadane uprawnienia.</w:t>
      </w:r>
    </w:p>
    <w:p w14:paraId="365BB899" w14:textId="3307E0DA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4" w:name="bookmark49"/>
      <w:bookmarkEnd w:id="14"/>
      <w:r>
        <w:rPr>
          <w:rFonts w:ascii="Arial" w:hAnsi="Arial" w:cs="Arial"/>
          <w:sz w:val="24"/>
          <w:szCs w:val="24"/>
        </w:rPr>
        <w:t>Współpraca z policją, prokuraturą i sądami oraz placówkami służby zdrowia                       w sprawach wydawania, zatrzymywania, cofania i przywracania uprawnień do kierowania pojazdami.</w:t>
      </w:r>
    </w:p>
    <w:p w14:paraId="77C5A33D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Wprowadzanie danych o  kierowcach do systemu komputerowego.</w:t>
      </w:r>
    </w:p>
    <w:p w14:paraId="3EBED21D" w14:textId="77777777" w:rsidR="00221B4E" w:rsidRDefault="00221B4E" w:rsidP="00221B4E">
      <w:pPr>
        <w:pStyle w:val="Teksttreci0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8F022E8" w14:textId="77777777" w:rsidR="00221B4E" w:rsidRDefault="00221B4E" w:rsidP="00221B4E">
      <w:pPr>
        <w:pStyle w:val="Teksttreci0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4145D4F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Obsługa rozbieżności w danych CEK dotyczących kierowców, a także przekazywanie zwrotnych odpowiedzi za pomocą ITSM Atmosfera.</w:t>
      </w:r>
    </w:p>
    <w:p w14:paraId="4C4C8D2B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5" w:name="bookmark50"/>
      <w:bookmarkEnd w:id="15"/>
      <w:r>
        <w:rPr>
          <w:rFonts w:ascii="Arial" w:hAnsi="Arial" w:cs="Arial"/>
          <w:sz w:val="24"/>
          <w:szCs w:val="24"/>
        </w:rPr>
        <w:t>Współpraca z PWPW S.A. w zakresie przesyłania danych do produkcji dokumentów praw jazdy.</w:t>
      </w:r>
    </w:p>
    <w:p w14:paraId="2FD092FF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Przygotowywanie corocznego sprawozdania z zadań wykonywanych przez referat praw jazdy.</w:t>
      </w:r>
    </w:p>
    <w:p w14:paraId="6FA41B72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archiwum akt kierowców.</w:t>
      </w:r>
    </w:p>
    <w:p w14:paraId="05BDEA51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rejestru zatrzymanych praw jazdy.</w:t>
      </w:r>
    </w:p>
    <w:p w14:paraId="61D2C951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ewidencji ośrodków szkolenia kierowców i podmiotó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LISTNUM </w:instrTex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w prowadzących szkolenia.</w:t>
      </w:r>
    </w:p>
    <w:p w14:paraId="6E82027D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6" w:name="bookmark56"/>
      <w:bookmarkEnd w:id="16"/>
      <w:r>
        <w:rPr>
          <w:rFonts w:ascii="Arial" w:hAnsi="Arial" w:cs="Arial"/>
          <w:sz w:val="24"/>
          <w:szCs w:val="24"/>
        </w:rPr>
        <w:t>Przeprowadzanie kontroli ośrodków szkolenia kierowców.</w:t>
      </w:r>
    </w:p>
    <w:p w14:paraId="0CA65BFE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7" w:name="bookmark57"/>
      <w:bookmarkEnd w:id="17"/>
      <w:r>
        <w:rPr>
          <w:rFonts w:ascii="Arial" w:hAnsi="Arial" w:cs="Arial"/>
          <w:sz w:val="24"/>
          <w:szCs w:val="24"/>
        </w:rPr>
        <w:t>Prowadzenie ewidencji instruktorów.</w:t>
      </w:r>
    </w:p>
    <w:p w14:paraId="6523C602" w14:textId="77777777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zaświadczeń potwierdzających dokonanie wpisu przedsiębiorcy do</w:t>
      </w:r>
      <w:r>
        <w:rPr>
          <w:rFonts w:ascii="Arial" w:hAnsi="Arial" w:cs="Arial"/>
          <w:sz w:val="24"/>
          <w:szCs w:val="24"/>
        </w:rPr>
        <w:tab/>
        <w:t>rejestru działalności regulowanej ośrodków szkolenia kierowców.</w:t>
      </w:r>
    </w:p>
    <w:p w14:paraId="740A7435" w14:textId="48C92AA2" w:rsidR="00221B4E" w:rsidRPr="00CE0953" w:rsidRDefault="00221B4E" w:rsidP="00CE0953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postępowań administracyjnych w zakresie nadzoru nad szkoleniem</w:t>
      </w:r>
      <w:r>
        <w:rPr>
          <w:rFonts w:ascii="Arial" w:hAnsi="Arial" w:cs="Arial"/>
          <w:sz w:val="24"/>
          <w:szCs w:val="24"/>
        </w:rPr>
        <w:tab/>
        <w:t>kierowców.</w:t>
      </w:r>
    </w:p>
    <w:p w14:paraId="501916E1" w14:textId="7F8E4DDC" w:rsidR="00221B4E" w:rsidRDefault="00221B4E" w:rsidP="00221B4E">
      <w:pPr>
        <w:pStyle w:val="Teksttreci0"/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zadań wynikających z ustaw</w:t>
      </w:r>
      <w:r w:rsidR="00CE0953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o dostępie do informacji publicznej</w:t>
      </w:r>
      <w:r w:rsidR="00095209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z zakresu spraw </w:t>
      </w:r>
      <w:r w:rsidR="00BD617B">
        <w:rPr>
          <w:rFonts w:ascii="Arial" w:hAnsi="Arial" w:cs="Arial"/>
          <w:sz w:val="24"/>
          <w:szCs w:val="24"/>
        </w:rPr>
        <w:t>załatwianych</w:t>
      </w:r>
      <w:r w:rsidR="00CE09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przez Wydział.</w:t>
      </w:r>
    </w:p>
    <w:p w14:paraId="4D5D4700" w14:textId="08A9B5C5" w:rsidR="00AA77DA" w:rsidRDefault="00AA77DA" w:rsidP="009E0131">
      <w:pPr>
        <w:spacing w:before="100" w:beforeAutospacing="1" w:after="100" w:afterAutospacing="1"/>
        <w:ind w:left="142"/>
        <w:jc w:val="both"/>
        <w:rPr>
          <w:rFonts w:ascii="Arial" w:hAnsi="Arial"/>
          <w:b/>
          <w:bCs/>
        </w:rPr>
      </w:pPr>
      <w:r w:rsidRPr="009E0131">
        <w:rPr>
          <w:rFonts w:ascii="Arial" w:hAnsi="Arial"/>
          <w:b/>
          <w:bCs/>
        </w:rPr>
        <w:t>Wymagania niezbędne:</w:t>
      </w:r>
    </w:p>
    <w:p w14:paraId="4D3ADD7A" w14:textId="353E5C52" w:rsidR="00826B95" w:rsidRPr="00693E70" w:rsidRDefault="0049526B" w:rsidP="00693E70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hAnsi="Arial"/>
          <w:sz w:val="24"/>
          <w:szCs w:val="24"/>
        </w:rPr>
      </w:pPr>
      <w:bookmarkStart w:id="18" w:name="_Hlk182309192"/>
      <w:r w:rsidRPr="00DF2F56">
        <w:rPr>
          <w:rFonts w:ascii="Arial" w:hAnsi="Arial"/>
          <w:sz w:val="24"/>
          <w:szCs w:val="24"/>
        </w:rPr>
        <w:t>Wykształcenie wyższe</w:t>
      </w:r>
      <w:r w:rsidR="0035733D">
        <w:rPr>
          <w:rFonts w:ascii="Arial" w:hAnsi="Arial"/>
          <w:sz w:val="24"/>
          <w:szCs w:val="24"/>
        </w:rPr>
        <w:t xml:space="preserve"> w rozumieniu przepisów o szkolnictwie wyższym i nauce.</w:t>
      </w:r>
    </w:p>
    <w:p w14:paraId="6E0EF55C" w14:textId="0BC5C516" w:rsidR="0049526B" w:rsidRPr="00DF2F56" w:rsidRDefault="0049526B" w:rsidP="00DF2F5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hAnsi="Arial"/>
        </w:rPr>
      </w:pPr>
      <w:bookmarkStart w:id="19" w:name="_Hlk182310766"/>
      <w:bookmarkEnd w:id="18"/>
      <w:r w:rsidRPr="00DF2F56">
        <w:rPr>
          <w:rFonts w:ascii="Arial" w:eastAsia="Calibri" w:hAnsi="Arial" w:cs="Arial"/>
          <w:sz w:val="24"/>
          <w:szCs w:val="24"/>
        </w:rPr>
        <w:t xml:space="preserve">Wymagania, zgodnie z art. 6 </w:t>
      </w:r>
      <w:bookmarkStart w:id="20" w:name="_Hlk180752959"/>
      <w:r w:rsidRPr="00DF2F56">
        <w:rPr>
          <w:rFonts w:ascii="Arial" w:eastAsia="Calibri" w:hAnsi="Arial" w:cs="Arial"/>
          <w:sz w:val="24"/>
          <w:szCs w:val="24"/>
        </w:rPr>
        <w:t>ustawy</w:t>
      </w:r>
      <w:r w:rsidR="000E0A4D">
        <w:rPr>
          <w:rFonts w:ascii="Arial" w:eastAsia="Calibri" w:hAnsi="Arial" w:cs="Arial"/>
          <w:sz w:val="24"/>
          <w:szCs w:val="24"/>
        </w:rPr>
        <w:t xml:space="preserve"> z dnia 21 listopada 2008 r.</w:t>
      </w:r>
      <w:r w:rsidRPr="00DF2F56">
        <w:rPr>
          <w:rFonts w:ascii="Arial" w:eastAsia="Calibri" w:hAnsi="Arial" w:cs="Arial"/>
          <w:sz w:val="24"/>
          <w:szCs w:val="24"/>
        </w:rPr>
        <w:t xml:space="preserve"> o pracownikach samorządowych</w:t>
      </w:r>
      <w:r w:rsidR="000E0A4D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="000E0A4D">
        <w:rPr>
          <w:rFonts w:ascii="Arial" w:eastAsia="Calibri" w:hAnsi="Arial" w:cs="Arial"/>
          <w:sz w:val="24"/>
          <w:szCs w:val="24"/>
        </w:rPr>
        <w:t>t.j</w:t>
      </w:r>
      <w:proofErr w:type="spellEnd"/>
      <w:r w:rsidR="000E0A4D">
        <w:rPr>
          <w:rFonts w:ascii="Arial" w:eastAsia="Calibri" w:hAnsi="Arial" w:cs="Arial"/>
          <w:sz w:val="24"/>
          <w:szCs w:val="24"/>
        </w:rPr>
        <w:t xml:space="preserve">. Dz. U. </w:t>
      </w:r>
      <w:r w:rsidR="00BD617B">
        <w:rPr>
          <w:rFonts w:ascii="Arial" w:eastAsia="Calibri" w:hAnsi="Arial" w:cs="Arial"/>
          <w:sz w:val="24"/>
          <w:szCs w:val="24"/>
        </w:rPr>
        <w:t xml:space="preserve">z </w:t>
      </w:r>
      <w:r w:rsidR="000E0A4D">
        <w:rPr>
          <w:rFonts w:ascii="Arial" w:eastAsia="Calibri" w:hAnsi="Arial" w:cs="Arial"/>
          <w:sz w:val="24"/>
          <w:szCs w:val="24"/>
        </w:rPr>
        <w:t>2024 r. poz. 1135)</w:t>
      </w:r>
      <w:r w:rsidRPr="00DF2F56">
        <w:rPr>
          <w:rFonts w:ascii="Arial" w:eastAsia="Calibri" w:hAnsi="Arial" w:cs="Arial"/>
          <w:sz w:val="24"/>
          <w:szCs w:val="24"/>
        </w:rPr>
        <w:t xml:space="preserve"> </w:t>
      </w:r>
      <w:bookmarkEnd w:id="20"/>
      <w:r w:rsidRPr="00DF2F56">
        <w:rPr>
          <w:rFonts w:ascii="Arial" w:eastAsia="Calibri" w:hAnsi="Arial" w:cs="Arial"/>
          <w:sz w:val="24"/>
          <w:szCs w:val="24"/>
        </w:rPr>
        <w:t>określone dla stanowisk urzędniczych</w:t>
      </w:r>
      <w:r w:rsidR="00BD617B">
        <w:rPr>
          <w:rFonts w:ascii="Arial" w:eastAsia="Calibri" w:hAnsi="Arial" w:cs="Arial"/>
          <w:sz w:val="24"/>
          <w:szCs w:val="24"/>
        </w:rPr>
        <w:t>:</w:t>
      </w:r>
    </w:p>
    <w:p w14:paraId="4EE7B4BF" w14:textId="0B708FD9" w:rsidR="0049526B" w:rsidRPr="00041BDB" w:rsidRDefault="005F40A7" w:rsidP="00DF2F56">
      <w:pPr>
        <w:numPr>
          <w:ilvl w:val="0"/>
          <w:numId w:val="16"/>
        </w:num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49526B" w:rsidRPr="00041BDB">
        <w:rPr>
          <w:rFonts w:ascii="Arial" w:eastAsia="Calibri" w:hAnsi="Arial" w:cs="Arial"/>
        </w:rPr>
        <w:t>bywate</w:t>
      </w:r>
      <w:r>
        <w:rPr>
          <w:rFonts w:ascii="Arial" w:eastAsia="Calibri" w:hAnsi="Arial" w:cs="Arial"/>
        </w:rPr>
        <w:t>lstwo</w:t>
      </w:r>
      <w:r w:rsidR="0049526B" w:rsidRPr="00041BDB">
        <w:rPr>
          <w:rFonts w:ascii="Arial" w:eastAsia="Calibri" w:hAnsi="Arial" w:cs="Arial"/>
        </w:rPr>
        <w:t xml:space="preserve"> polskie</w:t>
      </w:r>
      <w:r w:rsidR="00CE0953">
        <w:rPr>
          <w:rFonts w:ascii="Arial" w:eastAsia="Calibri" w:hAnsi="Arial" w:cs="Arial"/>
        </w:rPr>
        <w:t>,</w:t>
      </w:r>
      <w:r w:rsidR="0049526B" w:rsidRPr="00041BDB">
        <w:rPr>
          <w:rFonts w:ascii="Arial" w:eastAsia="Calibri" w:hAnsi="Arial" w:cs="Arial"/>
        </w:rPr>
        <w:t xml:space="preserve"> z zastrzeżeniem art. 11 ust. 2 i </w:t>
      </w:r>
      <w:r w:rsidR="000E0A4D">
        <w:rPr>
          <w:rFonts w:ascii="Arial" w:eastAsia="Calibri" w:hAnsi="Arial" w:cs="Arial"/>
        </w:rPr>
        <w:t xml:space="preserve">3 </w:t>
      </w:r>
      <w:r w:rsidR="000E0A4D" w:rsidRPr="00DF2F56">
        <w:rPr>
          <w:rFonts w:ascii="Arial" w:eastAsia="Calibri" w:hAnsi="Arial" w:cs="Arial"/>
        </w:rPr>
        <w:t>ustawy</w:t>
      </w:r>
      <w:r w:rsidR="000E0A4D">
        <w:rPr>
          <w:rFonts w:ascii="Arial" w:eastAsia="Calibri" w:hAnsi="Arial" w:cs="Arial"/>
        </w:rPr>
        <w:t xml:space="preserve"> z dnia </w:t>
      </w:r>
      <w:r>
        <w:rPr>
          <w:rFonts w:ascii="Arial" w:eastAsia="Calibri" w:hAnsi="Arial" w:cs="Arial"/>
        </w:rPr>
        <w:t xml:space="preserve">                          </w:t>
      </w:r>
      <w:r w:rsidR="000E0A4D">
        <w:rPr>
          <w:rFonts w:ascii="Arial" w:eastAsia="Calibri" w:hAnsi="Arial" w:cs="Arial"/>
        </w:rPr>
        <w:t>21 listopada 2008 r.</w:t>
      </w:r>
      <w:r w:rsidR="000E0A4D" w:rsidRPr="00DF2F56">
        <w:rPr>
          <w:rFonts w:ascii="Arial" w:eastAsia="Calibri" w:hAnsi="Arial" w:cs="Arial"/>
        </w:rPr>
        <w:t xml:space="preserve"> o pracownikach samorządowych</w:t>
      </w:r>
      <w:r w:rsidR="000E0A4D">
        <w:rPr>
          <w:rFonts w:ascii="Arial" w:eastAsia="Calibri" w:hAnsi="Arial" w:cs="Arial"/>
        </w:rPr>
        <w:t xml:space="preserve"> (</w:t>
      </w:r>
      <w:proofErr w:type="spellStart"/>
      <w:r w:rsidR="000E0A4D">
        <w:rPr>
          <w:rFonts w:ascii="Arial" w:eastAsia="Calibri" w:hAnsi="Arial" w:cs="Arial"/>
        </w:rPr>
        <w:t>t.j</w:t>
      </w:r>
      <w:proofErr w:type="spellEnd"/>
      <w:r w:rsidR="000E0A4D">
        <w:rPr>
          <w:rFonts w:ascii="Arial" w:eastAsia="Calibri" w:hAnsi="Arial" w:cs="Arial"/>
        </w:rPr>
        <w:t>. Dz. U.  2024 r.</w:t>
      </w:r>
      <w:r w:rsidR="00791E56">
        <w:rPr>
          <w:rFonts w:ascii="Arial" w:eastAsia="Calibri" w:hAnsi="Arial" w:cs="Arial"/>
        </w:rPr>
        <w:t xml:space="preserve">                            </w:t>
      </w:r>
      <w:r w:rsidR="000E0A4D">
        <w:rPr>
          <w:rFonts w:ascii="Arial" w:eastAsia="Calibri" w:hAnsi="Arial" w:cs="Arial"/>
        </w:rPr>
        <w:t xml:space="preserve"> poz. 1135)</w:t>
      </w:r>
      <w:r w:rsidR="00CE0953">
        <w:rPr>
          <w:rFonts w:ascii="Arial" w:eastAsia="Calibri" w:hAnsi="Arial" w:cs="Arial"/>
        </w:rPr>
        <w:t>;</w:t>
      </w:r>
      <w:r w:rsidR="00791E56">
        <w:rPr>
          <w:rFonts w:ascii="Arial" w:eastAsia="Calibri" w:hAnsi="Arial" w:cs="Arial"/>
        </w:rPr>
        <w:t xml:space="preserve">                    </w:t>
      </w:r>
    </w:p>
    <w:p w14:paraId="6F7CDC4B" w14:textId="4609EFB1" w:rsidR="0049526B" w:rsidRPr="00473518" w:rsidRDefault="0049526B" w:rsidP="00473518">
      <w:pPr>
        <w:numPr>
          <w:ilvl w:val="0"/>
          <w:numId w:val="16"/>
        </w:numPr>
        <w:contextualSpacing/>
        <w:jc w:val="both"/>
        <w:rPr>
          <w:rFonts w:ascii="Arial" w:eastAsia="Calibri" w:hAnsi="Arial" w:cs="Arial"/>
        </w:rPr>
      </w:pPr>
      <w:r w:rsidRPr="00041BDB">
        <w:rPr>
          <w:rFonts w:ascii="Arial" w:eastAsia="Calibri" w:hAnsi="Arial" w:cs="Arial"/>
        </w:rPr>
        <w:t>pełn</w:t>
      </w:r>
      <w:r w:rsidR="005F40A7">
        <w:rPr>
          <w:rFonts w:ascii="Arial" w:eastAsia="Calibri" w:hAnsi="Arial" w:cs="Arial"/>
        </w:rPr>
        <w:t>a</w:t>
      </w:r>
      <w:r w:rsidRPr="00041BDB">
        <w:rPr>
          <w:rFonts w:ascii="Arial" w:eastAsia="Calibri" w:hAnsi="Arial" w:cs="Arial"/>
        </w:rPr>
        <w:t xml:space="preserve"> zdolnoś</w:t>
      </w:r>
      <w:r w:rsidR="005F40A7">
        <w:rPr>
          <w:rFonts w:ascii="Arial" w:eastAsia="Calibri" w:hAnsi="Arial" w:cs="Arial"/>
        </w:rPr>
        <w:t>ć</w:t>
      </w:r>
      <w:r w:rsidRPr="00041BDB">
        <w:rPr>
          <w:rFonts w:ascii="Arial" w:eastAsia="Calibri" w:hAnsi="Arial" w:cs="Arial"/>
        </w:rPr>
        <w:t xml:space="preserve"> do czynności prawnych oraz korzystanie </w:t>
      </w:r>
      <w:r w:rsidRPr="00041BDB">
        <w:rPr>
          <w:rFonts w:ascii="Arial" w:eastAsia="Calibri" w:hAnsi="Arial" w:cs="Arial"/>
        </w:rPr>
        <w:br/>
        <w:t xml:space="preserve">z pełni praw publicznych; </w:t>
      </w:r>
    </w:p>
    <w:p w14:paraId="241C1F69" w14:textId="77777777" w:rsidR="0049526B" w:rsidRDefault="0049526B" w:rsidP="00DF2F56">
      <w:pPr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 w:rsidRPr="00041BDB">
        <w:rPr>
          <w:rFonts w:ascii="Arial" w:eastAsia="Calibri" w:hAnsi="Arial" w:cs="Arial"/>
        </w:rPr>
        <w:t xml:space="preserve">niekaralność za umyślne przestępstwo ścigane z oskarżenia publicznego lub umyślne przestępstwo skarbowe; </w:t>
      </w:r>
    </w:p>
    <w:p w14:paraId="0659EACF" w14:textId="744A710A" w:rsidR="0049526B" w:rsidRPr="00473518" w:rsidRDefault="0049526B" w:rsidP="00DF2F56">
      <w:pPr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rFonts w:ascii="Arial" w:eastAsia="Calibri" w:hAnsi="Arial" w:cs="Arial"/>
          <w:color w:val="FF0000"/>
        </w:rPr>
      </w:pPr>
      <w:r w:rsidRPr="00473518">
        <w:rPr>
          <w:rFonts w:ascii="Arial" w:eastAsia="Calibri" w:hAnsi="Arial" w:cs="Arial"/>
        </w:rPr>
        <w:t>nieposzl</w:t>
      </w:r>
      <w:r w:rsidR="005F40A7">
        <w:rPr>
          <w:rFonts w:ascii="Arial" w:eastAsia="Calibri" w:hAnsi="Arial" w:cs="Arial"/>
        </w:rPr>
        <w:t>akowana</w:t>
      </w:r>
      <w:r w:rsidRPr="00473518">
        <w:rPr>
          <w:rFonts w:ascii="Arial" w:eastAsia="Calibri" w:hAnsi="Arial" w:cs="Arial"/>
        </w:rPr>
        <w:t xml:space="preserve"> opini</w:t>
      </w:r>
      <w:r w:rsidR="005F40A7">
        <w:rPr>
          <w:rFonts w:ascii="Arial" w:eastAsia="Calibri" w:hAnsi="Arial" w:cs="Arial"/>
        </w:rPr>
        <w:t>a</w:t>
      </w:r>
      <w:r w:rsidRPr="00473518">
        <w:rPr>
          <w:rFonts w:ascii="Arial" w:eastAsia="Calibri" w:hAnsi="Arial" w:cs="Arial"/>
        </w:rPr>
        <w:t>.</w:t>
      </w:r>
    </w:p>
    <w:bookmarkEnd w:id="19"/>
    <w:p w14:paraId="74F5E389" w14:textId="77777777" w:rsidR="00DF2F56" w:rsidRPr="00DF2F56" w:rsidRDefault="00DF2F56" w:rsidP="00DF2F56">
      <w:pPr>
        <w:spacing w:before="100" w:beforeAutospacing="1" w:after="100" w:afterAutospacing="1"/>
        <w:ind w:left="643"/>
        <w:contextualSpacing/>
        <w:jc w:val="both"/>
        <w:rPr>
          <w:rFonts w:ascii="Arial" w:eastAsia="Calibri" w:hAnsi="Arial" w:cs="Arial"/>
        </w:rPr>
      </w:pPr>
    </w:p>
    <w:p w14:paraId="1A9C5232" w14:textId="71AF06C7" w:rsidR="00AA77DA" w:rsidRPr="00C02374" w:rsidRDefault="009E0131" w:rsidP="009E0131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  <w:r w:rsidR="00AA77DA" w:rsidRPr="0019047D">
        <w:rPr>
          <w:rFonts w:ascii="Arial" w:hAnsi="Arial"/>
          <w:b/>
        </w:rPr>
        <w:t>Wymagania dodatkowe:</w:t>
      </w:r>
    </w:p>
    <w:p w14:paraId="7A0A03BB" w14:textId="77777777" w:rsidR="00AA77DA" w:rsidRPr="0019047D" w:rsidRDefault="00AA77DA" w:rsidP="00AA77DA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/>
        </w:rPr>
      </w:pPr>
      <w:r w:rsidRPr="0019047D">
        <w:rPr>
          <w:rFonts w:ascii="Arial" w:hAnsi="Arial"/>
        </w:rPr>
        <w:t>Rzetelność, systematyczność, odpowiedzialność.</w:t>
      </w:r>
    </w:p>
    <w:p w14:paraId="6D3E0648" w14:textId="77777777" w:rsidR="00AA77DA" w:rsidRPr="009F22C2" w:rsidRDefault="00AA77DA" w:rsidP="00AA77DA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9F22C2">
        <w:rPr>
          <w:rFonts w:ascii="Arial" w:hAnsi="Arial" w:cs="Arial"/>
        </w:rPr>
        <w:t xml:space="preserve">Umiejętność pracy w zespole.  </w:t>
      </w:r>
    </w:p>
    <w:p w14:paraId="7F83E0FA" w14:textId="5A0FAC56" w:rsidR="00AA77DA" w:rsidRPr="009F22C2" w:rsidRDefault="00AA77DA" w:rsidP="00614A25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9F22C2">
        <w:rPr>
          <w:rFonts w:ascii="Arial" w:hAnsi="Arial" w:cs="Arial"/>
        </w:rPr>
        <w:t>Znajomość obsługi komputera</w:t>
      </w:r>
      <w:r w:rsidR="009E0131" w:rsidRPr="009F22C2">
        <w:rPr>
          <w:rFonts w:ascii="Arial" w:hAnsi="Arial" w:cs="Arial"/>
        </w:rPr>
        <w:t xml:space="preserve"> i </w:t>
      </w:r>
      <w:r w:rsidR="00CC313A" w:rsidRPr="009F22C2">
        <w:rPr>
          <w:rFonts w:ascii="Arial" w:hAnsi="Arial" w:cs="Arial"/>
        </w:rPr>
        <w:t>urządzeń biurowych.</w:t>
      </w:r>
      <w:r w:rsidRPr="009F22C2">
        <w:rPr>
          <w:rFonts w:ascii="Arial" w:hAnsi="Arial" w:cs="Arial"/>
        </w:rPr>
        <w:t xml:space="preserve">    </w:t>
      </w:r>
    </w:p>
    <w:p w14:paraId="015ADB86" w14:textId="77777777" w:rsidR="00AA77DA" w:rsidRPr="009F22C2" w:rsidRDefault="00AA77DA" w:rsidP="00AA77DA">
      <w:pPr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</w:rPr>
      </w:pPr>
      <w:r w:rsidRPr="009F22C2">
        <w:rPr>
          <w:rFonts w:ascii="Arial" w:hAnsi="Arial" w:cs="Arial"/>
        </w:rPr>
        <w:t xml:space="preserve">Umiejętność interpretowania przepisów i wykorzystanie ich w praktyce. </w:t>
      </w:r>
    </w:p>
    <w:p w14:paraId="6C939D3D" w14:textId="375BE946" w:rsidR="00FF7468" w:rsidRPr="009F22C2" w:rsidRDefault="00AA77DA" w:rsidP="009F22C2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</w:rPr>
      </w:pPr>
      <w:r w:rsidRPr="009F22C2">
        <w:rPr>
          <w:rFonts w:ascii="Arial" w:hAnsi="Arial" w:cs="Arial"/>
        </w:rPr>
        <w:t xml:space="preserve">Znajomość </w:t>
      </w:r>
      <w:r w:rsidR="00ED530A">
        <w:rPr>
          <w:rFonts w:ascii="Arial" w:hAnsi="Arial" w:cs="Arial"/>
        </w:rPr>
        <w:t>przepisów z zakresu</w:t>
      </w:r>
      <w:r w:rsidR="00FF7468" w:rsidRPr="009F22C2">
        <w:rPr>
          <w:rFonts w:ascii="Arial" w:hAnsi="Arial" w:cs="Arial"/>
        </w:rPr>
        <w:t>:</w:t>
      </w:r>
    </w:p>
    <w:p w14:paraId="60DC4011" w14:textId="328B8CD4" w:rsidR="00FF7468" w:rsidRPr="009F22C2" w:rsidRDefault="00ED530A" w:rsidP="009F22C2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ustawy z dnia 20 czerwca 1997 r. </w:t>
      </w:r>
      <w:r w:rsidR="00AA77DA" w:rsidRPr="009F22C2">
        <w:rPr>
          <w:rFonts w:ascii="Arial" w:hAnsi="Arial" w:cs="Arial"/>
          <w:sz w:val="24"/>
          <w:szCs w:val="24"/>
        </w:rPr>
        <w:t>prawo o ruchu drogowym</w:t>
      </w:r>
      <w:r w:rsidR="00CC313A" w:rsidRPr="009F22C2">
        <w:rPr>
          <w:rFonts w:ascii="Arial" w:hAnsi="Arial" w:cs="Arial"/>
          <w:sz w:val="24"/>
          <w:szCs w:val="24"/>
        </w:rPr>
        <w:t xml:space="preserve"> wraz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CC313A" w:rsidRPr="009F22C2">
        <w:rPr>
          <w:rFonts w:ascii="Arial" w:hAnsi="Arial" w:cs="Arial"/>
          <w:sz w:val="24"/>
          <w:szCs w:val="24"/>
        </w:rPr>
        <w:t>z rozporządzeniami wykonawczymi do ustawy</w:t>
      </w:r>
      <w:r w:rsidR="00FF7468" w:rsidRPr="009F22C2">
        <w:rPr>
          <w:rFonts w:ascii="Arial" w:hAnsi="Arial" w:cs="Arial"/>
          <w:sz w:val="24"/>
          <w:szCs w:val="24"/>
        </w:rPr>
        <w:t>,</w:t>
      </w:r>
    </w:p>
    <w:p w14:paraId="4069EF42" w14:textId="612293F6" w:rsidR="00FF7468" w:rsidRPr="00ED530A" w:rsidRDefault="00ED530A" w:rsidP="00ED530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ustawy z dnia 5 stycznia 2001 r. </w:t>
      </w:r>
      <w:r w:rsidR="009F22C2">
        <w:rPr>
          <w:rFonts w:ascii="Arial" w:hAnsi="Arial" w:cs="Arial"/>
          <w:sz w:val="24"/>
          <w:szCs w:val="24"/>
        </w:rPr>
        <w:t xml:space="preserve">o </w:t>
      </w:r>
      <w:r w:rsidR="00CC313A" w:rsidRPr="009F22C2">
        <w:rPr>
          <w:rFonts w:ascii="Arial" w:hAnsi="Arial" w:cs="Arial"/>
          <w:sz w:val="24"/>
          <w:szCs w:val="24"/>
        </w:rPr>
        <w:t xml:space="preserve">kierujących pojazdami wraz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CC313A" w:rsidRPr="009F22C2">
        <w:rPr>
          <w:rFonts w:ascii="Arial" w:hAnsi="Arial" w:cs="Arial"/>
          <w:sz w:val="24"/>
          <w:szCs w:val="24"/>
        </w:rPr>
        <w:t xml:space="preserve">z rozporządzeniami wykonawczymi </w:t>
      </w:r>
      <w:r w:rsidR="00CC313A" w:rsidRPr="00ED530A">
        <w:rPr>
          <w:rFonts w:ascii="Arial" w:hAnsi="Arial" w:cs="Arial"/>
        </w:rPr>
        <w:t>do ustawy</w:t>
      </w:r>
      <w:r w:rsidR="00FF7468" w:rsidRPr="00ED530A">
        <w:rPr>
          <w:rFonts w:ascii="Arial" w:hAnsi="Arial" w:cs="Arial"/>
        </w:rPr>
        <w:t>,</w:t>
      </w:r>
    </w:p>
    <w:p w14:paraId="75AAD494" w14:textId="26829187" w:rsidR="00FF7468" w:rsidRPr="009F22C2" w:rsidRDefault="00ED530A" w:rsidP="009F22C2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6 września 2001 r. o t</w:t>
      </w:r>
      <w:r w:rsidR="00CC313A" w:rsidRPr="009F22C2">
        <w:rPr>
          <w:rFonts w:ascii="Arial" w:hAnsi="Arial" w:cs="Arial"/>
          <w:sz w:val="24"/>
          <w:szCs w:val="24"/>
        </w:rPr>
        <w:t>ranspo</w:t>
      </w:r>
      <w:r w:rsidR="009F22C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cie</w:t>
      </w:r>
      <w:r w:rsidR="00CC313A" w:rsidRPr="009F22C2">
        <w:rPr>
          <w:rFonts w:ascii="Arial" w:hAnsi="Arial" w:cs="Arial"/>
          <w:sz w:val="24"/>
          <w:szCs w:val="24"/>
        </w:rPr>
        <w:t xml:space="preserve"> drogowy</w:t>
      </w:r>
      <w:r>
        <w:rPr>
          <w:rFonts w:ascii="Arial" w:hAnsi="Arial" w:cs="Arial"/>
          <w:sz w:val="24"/>
          <w:szCs w:val="24"/>
        </w:rPr>
        <w:t>m</w:t>
      </w:r>
      <w:r w:rsidR="00FF7468" w:rsidRPr="009F22C2">
        <w:rPr>
          <w:rFonts w:ascii="Arial" w:hAnsi="Arial" w:cs="Arial"/>
          <w:sz w:val="24"/>
          <w:szCs w:val="24"/>
        </w:rPr>
        <w:t>,</w:t>
      </w:r>
    </w:p>
    <w:p w14:paraId="75EB5F97" w14:textId="075411DD" w:rsidR="00FF7468" w:rsidRPr="009F22C2" w:rsidRDefault="00ED530A" w:rsidP="009F22C2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ustawy z dnia 6 czerwca 1997 r. </w:t>
      </w:r>
      <w:r w:rsidR="00CC313A" w:rsidRPr="009F22C2">
        <w:rPr>
          <w:rFonts w:ascii="Arial" w:hAnsi="Arial" w:cs="Arial"/>
          <w:sz w:val="24"/>
          <w:szCs w:val="24"/>
        </w:rPr>
        <w:t>Kodeks karny</w:t>
      </w:r>
      <w:r w:rsidR="009F22C2" w:rsidRPr="009F22C2">
        <w:rPr>
          <w:rFonts w:ascii="Arial" w:hAnsi="Arial" w:cs="Arial"/>
          <w:sz w:val="24"/>
          <w:szCs w:val="24"/>
        </w:rPr>
        <w:t>,</w:t>
      </w:r>
    </w:p>
    <w:p w14:paraId="4335E27C" w14:textId="5308074F" w:rsidR="00FF7468" w:rsidRPr="009F22C2" w:rsidRDefault="00ED530A" w:rsidP="009F22C2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ustawy z dnia 20 maja 1971 r. </w:t>
      </w:r>
      <w:r w:rsidR="00CC313A" w:rsidRPr="009F22C2">
        <w:rPr>
          <w:rFonts w:ascii="Arial" w:hAnsi="Arial" w:cs="Arial"/>
          <w:sz w:val="24"/>
          <w:szCs w:val="24"/>
        </w:rPr>
        <w:t>Kodeks wykroczeń</w:t>
      </w:r>
      <w:r w:rsidR="009F22C2" w:rsidRPr="009F22C2">
        <w:rPr>
          <w:rFonts w:ascii="Arial" w:hAnsi="Arial" w:cs="Arial"/>
          <w:sz w:val="24"/>
          <w:szCs w:val="24"/>
        </w:rPr>
        <w:t>,</w:t>
      </w:r>
    </w:p>
    <w:p w14:paraId="3DC8E917" w14:textId="4FD8CCC6" w:rsidR="00FF7468" w:rsidRPr="009F22C2" w:rsidRDefault="00ED530A" w:rsidP="00FF7468">
      <w:pPr>
        <w:pStyle w:val="Akapitzlist"/>
        <w:numPr>
          <w:ilvl w:val="1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6 marca 2018 r</w:t>
      </w:r>
      <w:r w:rsidR="00BF15C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</w:t>
      </w:r>
      <w:r w:rsidR="00CC313A" w:rsidRPr="009F22C2">
        <w:rPr>
          <w:rFonts w:ascii="Arial" w:hAnsi="Arial" w:cs="Arial"/>
          <w:sz w:val="24"/>
          <w:szCs w:val="24"/>
        </w:rPr>
        <w:t>rawo przedsiębiorców</w:t>
      </w:r>
      <w:r w:rsidR="009F22C2" w:rsidRPr="009F22C2">
        <w:rPr>
          <w:rFonts w:ascii="Arial" w:hAnsi="Arial" w:cs="Arial"/>
          <w:sz w:val="24"/>
          <w:szCs w:val="24"/>
        </w:rPr>
        <w:t>,</w:t>
      </w:r>
    </w:p>
    <w:p w14:paraId="7D940373" w14:textId="3082A527" w:rsidR="00FF7468" w:rsidRPr="009F22C2" w:rsidRDefault="009E7920" w:rsidP="00FF7468">
      <w:pPr>
        <w:pStyle w:val="Akapitzlist"/>
        <w:numPr>
          <w:ilvl w:val="1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ustawy z dnia 7 września 2007 r. p</w:t>
      </w:r>
      <w:r w:rsidR="00CC313A" w:rsidRPr="009F22C2">
        <w:rPr>
          <w:rFonts w:ascii="Arial" w:hAnsi="Arial" w:cs="Arial"/>
          <w:sz w:val="24"/>
          <w:szCs w:val="24"/>
        </w:rPr>
        <w:t>omoc osobom uprawionym do alimentów</w:t>
      </w:r>
      <w:r w:rsidR="009F22C2" w:rsidRPr="009F22C2">
        <w:rPr>
          <w:rFonts w:ascii="Arial" w:hAnsi="Arial" w:cs="Arial"/>
          <w:sz w:val="24"/>
          <w:szCs w:val="24"/>
        </w:rPr>
        <w:t>,</w:t>
      </w:r>
    </w:p>
    <w:p w14:paraId="31141B96" w14:textId="311B6334" w:rsidR="00FF7468" w:rsidRPr="009F22C2" w:rsidRDefault="009E7920" w:rsidP="00FF7468">
      <w:pPr>
        <w:pStyle w:val="Akapitzlist"/>
        <w:numPr>
          <w:ilvl w:val="1"/>
          <w:numId w:val="1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ustawy z dnia 21 listopada 2008 r. </w:t>
      </w:r>
      <w:r w:rsidR="00221B4E">
        <w:rPr>
          <w:rFonts w:ascii="Arial" w:hAnsi="Arial" w:cs="Arial"/>
          <w:sz w:val="24"/>
          <w:szCs w:val="24"/>
        </w:rPr>
        <w:t>o</w:t>
      </w:r>
      <w:r w:rsidR="00FF7468" w:rsidRPr="009F22C2">
        <w:rPr>
          <w:rFonts w:ascii="Arial" w:hAnsi="Arial" w:cs="Arial"/>
          <w:sz w:val="24"/>
          <w:szCs w:val="24"/>
        </w:rPr>
        <w:t xml:space="preserve"> </w:t>
      </w:r>
      <w:r w:rsidR="00AA77DA" w:rsidRPr="009F22C2">
        <w:rPr>
          <w:rFonts w:ascii="Arial" w:hAnsi="Arial" w:cs="Arial"/>
          <w:sz w:val="24"/>
          <w:szCs w:val="24"/>
        </w:rPr>
        <w:t>pracownikach samorządowych</w:t>
      </w:r>
      <w:r w:rsidR="009F22C2" w:rsidRPr="009F22C2">
        <w:rPr>
          <w:rFonts w:ascii="Arial" w:hAnsi="Arial" w:cs="Arial"/>
          <w:sz w:val="24"/>
          <w:szCs w:val="24"/>
        </w:rPr>
        <w:t>,</w:t>
      </w:r>
    </w:p>
    <w:p w14:paraId="42D06C34" w14:textId="57A656E3" w:rsidR="009F22C2" w:rsidRPr="009F22C2" w:rsidRDefault="009E7920" w:rsidP="0007617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ustawy z dnia 5 czerwca 1998 r. </w:t>
      </w:r>
      <w:r w:rsidR="00221B4E">
        <w:rPr>
          <w:rFonts w:ascii="Arial" w:hAnsi="Arial" w:cs="Arial"/>
          <w:sz w:val="24"/>
          <w:szCs w:val="24"/>
        </w:rPr>
        <w:t>o</w:t>
      </w:r>
      <w:r w:rsidR="005F7DEF">
        <w:rPr>
          <w:rFonts w:ascii="Arial" w:hAnsi="Arial" w:cs="Arial"/>
          <w:sz w:val="24"/>
          <w:szCs w:val="24"/>
        </w:rPr>
        <w:t xml:space="preserve"> </w:t>
      </w:r>
      <w:r w:rsidR="00AA77DA" w:rsidRPr="009F22C2">
        <w:rPr>
          <w:rFonts w:ascii="Arial" w:hAnsi="Arial" w:cs="Arial"/>
          <w:sz w:val="24"/>
          <w:szCs w:val="24"/>
        </w:rPr>
        <w:t>samorządzie powiatowym</w:t>
      </w:r>
      <w:r>
        <w:rPr>
          <w:rFonts w:ascii="Arial" w:hAnsi="Arial" w:cs="Arial"/>
          <w:sz w:val="24"/>
          <w:szCs w:val="24"/>
        </w:rPr>
        <w:t>,</w:t>
      </w:r>
    </w:p>
    <w:p w14:paraId="45973DAE" w14:textId="797FEF3F" w:rsidR="00AA77DA" w:rsidRDefault="009E7920" w:rsidP="0007617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ustawy z dnia 14 czerwca 1960 r. </w:t>
      </w:r>
      <w:r w:rsidR="00CC313A" w:rsidRPr="009F22C2">
        <w:rPr>
          <w:rFonts w:ascii="Arial" w:hAnsi="Arial" w:cs="Arial"/>
          <w:sz w:val="24"/>
          <w:szCs w:val="24"/>
        </w:rPr>
        <w:t>K</w:t>
      </w:r>
      <w:r w:rsidR="00AA77DA" w:rsidRPr="009F22C2">
        <w:rPr>
          <w:rFonts w:ascii="Arial" w:hAnsi="Arial" w:cs="Arial"/>
          <w:sz w:val="24"/>
          <w:szCs w:val="24"/>
        </w:rPr>
        <w:t>odeks postępowania administracyjnego</w:t>
      </w:r>
      <w:r w:rsidR="00BD617B">
        <w:rPr>
          <w:rFonts w:ascii="Arial" w:hAnsi="Arial" w:cs="Arial"/>
          <w:sz w:val="24"/>
          <w:szCs w:val="24"/>
        </w:rPr>
        <w:t>,</w:t>
      </w:r>
    </w:p>
    <w:p w14:paraId="1608B470" w14:textId="77777777" w:rsidR="00BD617B" w:rsidRPr="00BD617B" w:rsidRDefault="009E7920" w:rsidP="00BD617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17B">
        <w:rPr>
          <w:rFonts w:ascii="Arial" w:eastAsia="Times New Roman" w:hAnsi="Arial" w:cs="Arial"/>
          <w:sz w:val="24"/>
          <w:szCs w:val="24"/>
          <w:lang w:eastAsia="pl-PL"/>
        </w:rPr>
        <w:t>Stat</w:t>
      </w:r>
      <w:r w:rsidRPr="00BD617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utu Powiatu Wieluńskiego, uchwalonego Uchwałą Nr VII/45/19 Rady Powiatu w Wieluniu z dnia 26.04.2019 r., </w:t>
      </w:r>
    </w:p>
    <w:p w14:paraId="151B1F69" w14:textId="008C00D6" w:rsidR="009E7920" w:rsidRPr="00BD617B" w:rsidRDefault="009E7920" w:rsidP="00BD617B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617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Regulaminu organizacyjnego Starostwa Powiatowego w Wieluniu, uchwalonego Uchwałą Nr 97/24 Zarządu Powiatu w Wieluniu z dnia 19.09.2024 r. </w:t>
      </w:r>
    </w:p>
    <w:p w14:paraId="6713404F" w14:textId="3B12E001" w:rsidR="00CC313A" w:rsidRPr="00BD617B" w:rsidRDefault="00CC313A" w:rsidP="00BF15C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D617B">
        <w:rPr>
          <w:rFonts w:ascii="Arial" w:hAnsi="Arial"/>
          <w:sz w:val="24"/>
          <w:szCs w:val="24"/>
        </w:rPr>
        <w:t xml:space="preserve">Mile widziane doświadczenie zawodowe w administracji samorządowej. </w:t>
      </w:r>
    </w:p>
    <w:p w14:paraId="6DE566EA" w14:textId="6D994C70" w:rsidR="00AA77DA" w:rsidRPr="0019047D" w:rsidRDefault="00AA77DA" w:rsidP="00AA77DA">
      <w:pPr>
        <w:spacing w:before="100" w:beforeAutospacing="1" w:after="100" w:afterAutospacing="1"/>
        <w:jc w:val="both"/>
        <w:rPr>
          <w:rFonts w:ascii="Arial" w:hAnsi="Arial"/>
          <w:b/>
        </w:rPr>
      </w:pPr>
      <w:r w:rsidRPr="0019047D">
        <w:rPr>
          <w:rFonts w:ascii="Arial" w:hAnsi="Arial"/>
          <w:b/>
        </w:rPr>
        <w:t xml:space="preserve">   Warunki pracy:</w:t>
      </w:r>
    </w:p>
    <w:p w14:paraId="14AA01B1" w14:textId="77777777" w:rsidR="00AA77DA" w:rsidRPr="0019047D" w:rsidRDefault="00AA77DA" w:rsidP="00AA77DA">
      <w:pPr>
        <w:numPr>
          <w:ilvl w:val="2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>Stałe godziny pracy, pełny etat.</w:t>
      </w:r>
    </w:p>
    <w:p w14:paraId="590F9F51" w14:textId="2738E135" w:rsidR="00AA77DA" w:rsidRDefault="00AA77DA" w:rsidP="00AA77DA">
      <w:pPr>
        <w:numPr>
          <w:ilvl w:val="2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>Pomieszczenie spełnia wymogi określone przepisami bezpieczeństwa</w:t>
      </w:r>
      <w:r>
        <w:rPr>
          <w:rFonts w:ascii="Arial" w:hAnsi="Arial"/>
        </w:rPr>
        <w:t xml:space="preserve">                           </w:t>
      </w:r>
      <w:r w:rsidRPr="0019047D">
        <w:rPr>
          <w:rFonts w:ascii="Arial" w:hAnsi="Arial"/>
        </w:rPr>
        <w:t xml:space="preserve"> i higieny pracy. Stanowisko pracy na I piętrze (brak windy)</w:t>
      </w:r>
      <w:r w:rsidR="00473518">
        <w:rPr>
          <w:rFonts w:ascii="Arial" w:hAnsi="Arial"/>
        </w:rPr>
        <w:t>.</w:t>
      </w:r>
    </w:p>
    <w:p w14:paraId="475FD339" w14:textId="1437D3D5" w:rsidR="00AA77DA" w:rsidRDefault="00AA77DA" w:rsidP="00AA77DA">
      <w:pPr>
        <w:numPr>
          <w:ilvl w:val="2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>
        <w:rPr>
          <w:rFonts w:ascii="Arial" w:hAnsi="Arial"/>
        </w:rPr>
        <w:t>Praca biurowa</w:t>
      </w:r>
      <w:r w:rsidR="003F6C32">
        <w:rPr>
          <w:rFonts w:ascii="Arial" w:hAnsi="Arial"/>
        </w:rPr>
        <w:t>, pełny wymiar czasu pracy, od poniedziałku do piątku w godz. 7.30- 15.30</w:t>
      </w:r>
      <w:r w:rsidR="00473518">
        <w:rPr>
          <w:rFonts w:ascii="Arial" w:hAnsi="Arial"/>
        </w:rPr>
        <w:t>; praca przy komputerze, kontakt z petentem.</w:t>
      </w:r>
    </w:p>
    <w:p w14:paraId="6C6F853F" w14:textId="11BF316A" w:rsidR="003F6C32" w:rsidRPr="0019047D" w:rsidRDefault="003F6C32" w:rsidP="00AA77DA">
      <w:pPr>
        <w:numPr>
          <w:ilvl w:val="2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>
        <w:rPr>
          <w:rFonts w:ascii="Arial" w:hAnsi="Arial"/>
        </w:rPr>
        <w:t xml:space="preserve">W przypadku osób </w:t>
      </w:r>
      <w:r w:rsidR="006C2129">
        <w:rPr>
          <w:rFonts w:ascii="Arial" w:hAnsi="Arial"/>
        </w:rPr>
        <w:t xml:space="preserve">podejmujących pracę po raz pierwszy na stanowisku urzędniczym, umowa o pracę będzie zawarta na czas określony – 6 miesięcy </w:t>
      </w:r>
      <w:r w:rsidR="00EF5538">
        <w:rPr>
          <w:rFonts w:ascii="Arial" w:hAnsi="Arial"/>
        </w:rPr>
        <w:t xml:space="preserve">               </w:t>
      </w:r>
      <w:r w:rsidR="006C2129">
        <w:rPr>
          <w:rFonts w:ascii="Arial" w:hAnsi="Arial"/>
        </w:rPr>
        <w:t>z obowiązkiem odbycia służby przygotowawczej (art. 16 ust. 2 i 3 ustawy z dnia 21 listopada 2008 r. o pracownikach samorządowych</w:t>
      </w:r>
      <w:r w:rsidR="00CE0953">
        <w:rPr>
          <w:rFonts w:ascii="Arial" w:hAnsi="Arial"/>
        </w:rPr>
        <w:t>)</w:t>
      </w:r>
      <w:r w:rsidR="00BD617B">
        <w:rPr>
          <w:rFonts w:ascii="Arial" w:hAnsi="Arial"/>
        </w:rPr>
        <w:t>.</w:t>
      </w:r>
    </w:p>
    <w:p w14:paraId="423701A8" w14:textId="77777777" w:rsidR="00AA77DA" w:rsidRPr="0019047D" w:rsidRDefault="00AA77DA" w:rsidP="00064EB0">
      <w:pPr>
        <w:numPr>
          <w:ilvl w:val="2"/>
          <w:numId w:val="1"/>
        </w:num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 xml:space="preserve">Wynagrodzenie zgodnie z Regulaminem wynagradzania pracowników samorządowych obowiązującym w Urzędzie. </w:t>
      </w:r>
    </w:p>
    <w:p w14:paraId="73B8603A" w14:textId="7672B305" w:rsidR="00AA77DA" w:rsidRPr="00064EB0" w:rsidRDefault="00AA77DA" w:rsidP="00064EB0">
      <w:pPr>
        <w:spacing w:before="100" w:beforeAutospacing="1" w:after="100" w:afterAutospacing="1"/>
        <w:ind w:left="283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</w:rPr>
        <w:t>Oferta pracy powinna zawierać:</w:t>
      </w:r>
    </w:p>
    <w:p w14:paraId="3FA2E0B5" w14:textId="77777777" w:rsidR="00CE621C" w:rsidRPr="00CE621C" w:rsidRDefault="00AA77DA" w:rsidP="00CE621C">
      <w:pPr>
        <w:pStyle w:val="Akapitzlist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 w:rsidRPr="00CE621C">
        <w:rPr>
          <w:rFonts w:ascii="Arial" w:hAnsi="Arial"/>
          <w:sz w:val="24"/>
          <w:szCs w:val="24"/>
        </w:rPr>
        <w:t>List motywacyjny.</w:t>
      </w:r>
    </w:p>
    <w:p w14:paraId="6F4B3DA6" w14:textId="3488F2BB" w:rsidR="00CE621C" w:rsidRPr="00CE621C" w:rsidRDefault="00AA77DA" w:rsidP="00CE621C">
      <w:pPr>
        <w:pStyle w:val="Akapitzlist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 w:rsidRPr="00CE621C">
        <w:rPr>
          <w:rFonts w:ascii="Arial" w:hAnsi="Arial"/>
          <w:sz w:val="24"/>
          <w:szCs w:val="24"/>
        </w:rPr>
        <w:t>Kwestionariusz osobowy dla pracownika ubiegającego się o zatrudnienie.</w:t>
      </w:r>
    </w:p>
    <w:p w14:paraId="797DC7F6" w14:textId="4C59A24B" w:rsidR="00CE621C" w:rsidRPr="00CE621C" w:rsidRDefault="00AA77DA" w:rsidP="00CE621C">
      <w:pPr>
        <w:pStyle w:val="Akapitzlist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 w:rsidRPr="00CE621C">
        <w:rPr>
          <w:rFonts w:ascii="Arial" w:hAnsi="Arial"/>
          <w:sz w:val="24"/>
          <w:szCs w:val="24"/>
        </w:rPr>
        <w:t>Kopie świadectw pracy</w:t>
      </w:r>
      <w:r w:rsidR="00CC313A" w:rsidRPr="00CE621C">
        <w:rPr>
          <w:rFonts w:ascii="Arial" w:hAnsi="Arial"/>
          <w:sz w:val="24"/>
          <w:szCs w:val="24"/>
        </w:rPr>
        <w:t xml:space="preserve"> – jeśli</w:t>
      </w:r>
      <w:r w:rsidR="00037275">
        <w:rPr>
          <w:rFonts w:ascii="Arial" w:hAnsi="Arial"/>
          <w:sz w:val="24"/>
          <w:szCs w:val="24"/>
        </w:rPr>
        <w:t xml:space="preserve"> kandydat</w:t>
      </w:r>
      <w:r w:rsidR="00CC313A" w:rsidRPr="00CE621C">
        <w:rPr>
          <w:rFonts w:ascii="Arial" w:hAnsi="Arial"/>
          <w:sz w:val="24"/>
          <w:szCs w:val="24"/>
        </w:rPr>
        <w:t xml:space="preserve"> </w:t>
      </w:r>
      <w:r w:rsidR="00037275">
        <w:rPr>
          <w:rFonts w:ascii="Arial" w:hAnsi="Arial"/>
          <w:sz w:val="24"/>
          <w:szCs w:val="24"/>
        </w:rPr>
        <w:t>posiada</w:t>
      </w:r>
      <w:r w:rsidR="00CE621C" w:rsidRPr="00CE621C">
        <w:rPr>
          <w:rFonts w:ascii="Arial" w:hAnsi="Arial"/>
          <w:sz w:val="24"/>
          <w:szCs w:val="24"/>
        </w:rPr>
        <w:t>.</w:t>
      </w:r>
    </w:p>
    <w:p w14:paraId="4F3C91D6" w14:textId="7974E4B2" w:rsidR="00CE621C" w:rsidRPr="00CE621C" w:rsidRDefault="00AA77DA" w:rsidP="00CE621C">
      <w:pPr>
        <w:pStyle w:val="Akapitzlist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 w:rsidRPr="00CE621C">
        <w:rPr>
          <w:rFonts w:ascii="Arial" w:hAnsi="Arial"/>
          <w:sz w:val="24"/>
          <w:szCs w:val="24"/>
        </w:rPr>
        <w:t xml:space="preserve">Kopie dokumentów potwierdzających wykształcenie.  </w:t>
      </w:r>
    </w:p>
    <w:p w14:paraId="5005D0E2" w14:textId="1FD066B1" w:rsidR="00CE621C" w:rsidRPr="00CE621C" w:rsidRDefault="00EF5538" w:rsidP="00CE621C">
      <w:pPr>
        <w:pStyle w:val="Akapitzlist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AA77DA" w:rsidRPr="00CE621C">
        <w:rPr>
          <w:rFonts w:ascii="Arial" w:hAnsi="Arial"/>
          <w:sz w:val="24"/>
          <w:szCs w:val="24"/>
        </w:rPr>
        <w:t>Oświadczenie o pełnej zdolności do czynności prawnych i korzystaniu</w:t>
      </w:r>
      <w:r w:rsidR="00CE621C">
        <w:rPr>
          <w:rFonts w:ascii="Arial" w:hAnsi="Arial"/>
          <w:sz w:val="24"/>
          <w:szCs w:val="24"/>
        </w:rPr>
        <w:t xml:space="preserve">                      </w:t>
      </w:r>
      <w:r w:rsidR="00AA77DA" w:rsidRPr="00CE621C">
        <w:rPr>
          <w:rFonts w:ascii="Arial" w:hAnsi="Arial"/>
          <w:sz w:val="24"/>
          <w:szCs w:val="24"/>
        </w:rPr>
        <w:t xml:space="preserve"> </w:t>
      </w:r>
      <w:r w:rsidR="00BF15C5">
        <w:rPr>
          <w:rFonts w:ascii="Arial" w:hAnsi="Arial"/>
          <w:sz w:val="24"/>
          <w:szCs w:val="24"/>
        </w:rPr>
        <w:t xml:space="preserve">  </w:t>
      </w:r>
      <w:r w:rsidR="00AA77DA" w:rsidRPr="00CE621C">
        <w:rPr>
          <w:rFonts w:ascii="Arial" w:hAnsi="Arial"/>
          <w:sz w:val="24"/>
          <w:szCs w:val="24"/>
        </w:rPr>
        <w:t>z pełni praw publicznych.</w:t>
      </w:r>
    </w:p>
    <w:p w14:paraId="1A984C42" w14:textId="77777777" w:rsidR="00CE621C" w:rsidRPr="00CE621C" w:rsidRDefault="00AA77DA" w:rsidP="00CE621C">
      <w:pPr>
        <w:pStyle w:val="Akapitzlist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 w:rsidRPr="00CE621C">
        <w:rPr>
          <w:rFonts w:ascii="Arial" w:hAnsi="Arial"/>
          <w:sz w:val="24"/>
          <w:szCs w:val="24"/>
        </w:rPr>
        <w:t>Oświadczenie o braku skazania prawomocnym wyrokiem sądu za umyślne przestępstwo ścigane z oskarżenia publicznego lub umyślne przestępstwo skarbowe.</w:t>
      </w:r>
    </w:p>
    <w:p w14:paraId="28F2E6DE" w14:textId="77777777" w:rsidR="00CE621C" w:rsidRPr="00CE621C" w:rsidRDefault="00AA77DA" w:rsidP="00CE621C">
      <w:pPr>
        <w:pStyle w:val="Akapitzlist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 w:rsidRPr="00CE621C">
        <w:rPr>
          <w:rFonts w:ascii="Arial" w:hAnsi="Arial"/>
          <w:sz w:val="24"/>
          <w:szCs w:val="24"/>
        </w:rPr>
        <w:t>Oświadczenie o posiadaniu obywatelstwa polskiego.</w:t>
      </w:r>
    </w:p>
    <w:p w14:paraId="4135E96E" w14:textId="77777777" w:rsidR="0029553F" w:rsidRDefault="001B7D15" w:rsidP="0029553F">
      <w:pPr>
        <w:pStyle w:val="Akapitzlist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Dane kontaktowe (nr telefonu</w:t>
      </w:r>
      <w:r w:rsidR="001B2731">
        <w:rPr>
          <w:rFonts w:ascii="Arial" w:hAnsi="Arial"/>
          <w:sz w:val="24"/>
          <w:szCs w:val="24"/>
        </w:rPr>
        <w:t xml:space="preserve"> lub e-mail)</w:t>
      </w:r>
      <w:r>
        <w:rPr>
          <w:rFonts w:ascii="Arial" w:hAnsi="Arial"/>
          <w:sz w:val="24"/>
          <w:szCs w:val="24"/>
        </w:rPr>
        <w:t xml:space="preserve"> </w:t>
      </w:r>
      <w:r w:rsidR="001B2731">
        <w:rPr>
          <w:rFonts w:ascii="Arial" w:hAnsi="Arial"/>
          <w:sz w:val="24"/>
          <w:szCs w:val="24"/>
        </w:rPr>
        <w:t xml:space="preserve">w </w:t>
      </w:r>
      <w:r w:rsidR="00AA77DA" w:rsidRPr="00CE621C">
        <w:rPr>
          <w:rFonts w:ascii="Arial" w:hAnsi="Arial"/>
          <w:sz w:val="24"/>
          <w:szCs w:val="24"/>
        </w:rPr>
        <w:t xml:space="preserve">celu powiadomienia o terminie </w:t>
      </w:r>
      <w:r w:rsidR="00AA77DA" w:rsidRPr="0029553F">
        <w:rPr>
          <w:rFonts w:ascii="Arial" w:hAnsi="Arial"/>
          <w:sz w:val="24"/>
          <w:szCs w:val="24"/>
        </w:rPr>
        <w:t>rekrutacji końcowej.</w:t>
      </w:r>
    </w:p>
    <w:p w14:paraId="69E3A363" w14:textId="77777777" w:rsidR="00757F1F" w:rsidRPr="001D11E6" w:rsidRDefault="00757F1F" w:rsidP="00757F1F">
      <w:pPr>
        <w:pStyle w:val="Akapitzlist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 w:rsidRPr="0029553F">
        <w:rPr>
          <w:rFonts w:ascii="Arial" w:hAnsi="Arial"/>
          <w:sz w:val="24"/>
          <w:szCs w:val="24"/>
        </w:rPr>
        <w:t xml:space="preserve">Oświadczenie </w:t>
      </w:r>
      <w:r>
        <w:rPr>
          <w:rFonts w:ascii="Arial" w:hAnsi="Arial"/>
          <w:sz w:val="24"/>
          <w:szCs w:val="24"/>
        </w:rPr>
        <w:t xml:space="preserve"> dotyczące ewentualnego przetwarzania danych osobowych na potrzeby przyszłych rekrutacji oraz w zakresie danych szczególnych kategorii</w:t>
      </w:r>
      <w:r w:rsidRPr="0029553F">
        <w:rPr>
          <w:rFonts w:ascii="Arial" w:hAnsi="Arial"/>
          <w:sz w:val="24"/>
          <w:szCs w:val="24"/>
        </w:rPr>
        <w:t xml:space="preserve"> wraz </w:t>
      </w:r>
      <w:r w:rsidRPr="001D11E6">
        <w:rPr>
          <w:rFonts w:ascii="Arial" w:hAnsi="Arial"/>
          <w:sz w:val="24"/>
          <w:szCs w:val="24"/>
        </w:rPr>
        <w:t xml:space="preserve">z klauzulą </w:t>
      </w:r>
      <w:r>
        <w:rPr>
          <w:rFonts w:ascii="Arial" w:hAnsi="Arial"/>
          <w:sz w:val="24"/>
          <w:szCs w:val="24"/>
        </w:rPr>
        <w:t xml:space="preserve">informacyjną </w:t>
      </w:r>
      <w:r w:rsidRPr="001D11E6">
        <w:rPr>
          <w:rFonts w:ascii="Arial" w:hAnsi="Arial"/>
          <w:i/>
          <w:iCs/>
          <w:sz w:val="24"/>
          <w:szCs w:val="24"/>
        </w:rPr>
        <w:t>(według wzoru w ogłoszeniu</w:t>
      </w:r>
      <w:r w:rsidRPr="001D11E6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>.</w:t>
      </w:r>
    </w:p>
    <w:p w14:paraId="59ADA6A8" w14:textId="77777777" w:rsidR="00757F1F" w:rsidRPr="0029553F" w:rsidRDefault="00757F1F" w:rsidP="00757F1F">
      <w:pPr>
        <w:pStyle w:val="Akapitzlist"/>
        <w:ind w:left="927"/>
        <w:jc w:val="both"/>
        <w:rPr>
          <w:rFonts w:ascii="Arial" w:hAnsi="Arial"/>
          <w:sz w:val="24"/>
          <w:szCs w:val="24"/>
        </w:rPr>
      </w:pPr>
    </w:p>
    <w:p w14:paraId="21ADD341" w14:textId="77777777" w:rsidR="0029553F" w:rsidRPr="0029553F" w:rsidRDefault="0029553F" w:rsidP="0029553F">
      <w:pPr>
        <w:jc w:val="both"/>
        <w:rPr>
          <w:rFonts w:ascii="Arial" w:hAnsi="Arial"/>
        </w:rPr>
      </w:pPr>
    </w:p>
    <w:p w14:paraId="72081245" w14:textId="248E3B9B" w:rsidR="0029553F" w:rsidRDefault="00AA77DA" w:rsidP="00AA77DA">
      <w:pPr>
        <w:spacing w:before="100" w:beforeAutospacing="1" w:after="100" w:afterAutospacing="1"/>
        <w:jc w:val="both"/>
        <w:rPr>
          <w:rFonts w:ascii="Arial" w:hAnsi="Arial"/>
          <w:b/>
          <w:bCs/>
        </w:rPr>
      </w:pPr>
      <w:r w:rsidRPr="0019047D">
        <w:rPr>
          <w:rFonts w:ascii="Arial" w:hAnsi="Arial"/>
          <w:b/>
          <w:bCs/>
        </w:rPr>
        <w:lastRenderedPageBreak/>
        <w:t>Termin i miejsce składania ofert:</w:t>
      </w:r>
    </w:p>
    <w:p w14:paraId="1E1A656A" w14:textId="5DCC297E" w:rsidR="0007617B" w:rsidRPr="000465F4" w:rsidRDefault="00AA77DA" w:rsidP="00AA77DA">
      <w:p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>Oferty należy składać w zamkniętej kopercie opatrzonej adnotacją „</w:t>
      </w:r>
      <w:r w:rsidRPr="0019047D">
        <w:rPr>
          <w:rFonts w:ascii="Arial" w:hAnsi="Arial"/>
          <w:i/>
          <w:iCs/>
        </w:rPr>
        <w:t>Nabór na wolne stanowisko urzędnicze</w:t>
      </w:r>
      <w:r w:rsidR="009E0131">
        <w:rPr>
          <w:rFonts w:ascii="Arial" w:hAnsi="Arial"/>
          <w:i/>
          <w:iCs/>
        </w:rPr>
        <w:t xml:space="preserve">: </w:t>
      </w:r>
      <w:r w:rsidR="00693E70">
        <w:rPr>
          <w:rFonts w:ascii="Arial" w:hAnsi="Arial"/>
          <w:i/>
          <w:iCs/>
        </w:rPr>
        <w:t>„Podinspektor</w:t>
      </w:r>
      <w:r>
        <w:rPr>
          <w:rFonts w:ascii="Arial" w:hAnsi="Arial"/>
          <w:i/>
          <w:iCs/>
        </w:rPr>
        <w:t xml:space="preserve"> w Wydziale Komunikacji, Transportu i Dróg </w:t>
      </w:r>
      <w:r w:rsidRPr="0019047D">
        <w:rPr>
          <w:rFonts w:ascii="Arial" w:hAnsi="Arial"/>
          <w:i/>
          <w:iCs/>
        </w:rPr>
        <w:t>Starostwa Powiatowego w Wieluniu</w:t>
      </w:r>
      <w:r w:rsidRPr="0019047D">
        <w:rPr>
          <w:rFonts w:ascii="Arial" w:hAnsi="Arial"/>
          <w:iCs/>
        </w:rPr>
        <w:t xml:space="preserve">” </w:t>
      </w:r>
      <w:r w:rsidRPr="0019047D">
        <w:rPr>
          <w:rFonts w:ascii="Arial" w:hAnsi="Arial"/>
        </w:rPr>
        <w:t>w siedzibie Starostwa Powiatowego w Wieluniu, Plac Kazimierza Wielkiego 2, w pokoju nr 126</w:t>
      </w:r>
      <w:r w:rsidR="00C96A08">
        <w:rPr>
          <w:rFonts w:ascii="Arial" w:hAnsi="Arial"/>
        </w:rPr>
        <w:t xml:space="preserve"> </w:t>
      </w:r>
      <w:r>
        <w:rPr>
          <w:rFonts w:ascii="Arial" w:hAnsi="Arial"/>
          <w:iCs/>
        </w:rPr>
        <w:t xml:space="preserve">w terminie do dnia </w:t>
      </w:r>
      <w:r w:rsidR="003D63DD">
        <w:rPr>
          <w:rFonts w:ascii="Arial" w:hAnsi="Arial"/>
          <w:iCs/>
        </w:rPr>
        <w:t xml:space="preserve">02 grudnia </w:t>
      </w:r>
      <w:r>
        <w:rPr>
          <w:rFonts w:ascii="Arial" w:hAnsi="Arial"/>
          <w:iCs/>
        </w:rPr>
        <w:t xml:space="preserve">                     </w:t>
      </w:r>
      <w:r w:rsidRPr="0019047D">
        <w:rPr>
          <w:rFonts w:ascii="Arial" w:hAnsi="Arial"/>
          <w:iCs/>
        </w:rPr>
        <w:t>202</w:t>
      </w:r>
      <w:r>
        <w:rPr>
          <w:rFonts w:ascii="Arial" w:hAnsi="Arial"/>
          <w:iCs/>
        </w:rPr>
        <w:t>4</w:t>
      </w:r>
      <w:r w:rsidRPr="0019047D">
        <w:rPr>
          <w:rFonts w:ascii="Arial" w:hAnsi="Arial"/>
          <w:iCs/>
        </w:rPr>
        <w:t xml:space="preserve"> r. do godz. 15.00</w:t>
      </w:r>
      <w:r w:rsidRPr="0019047D">
        <w:rPr>
          <w:rFonts w:ascii="Arial" w:hAnsi="Arial"/>
          <w:bCs/>
        </w:rPr>
        <w:t>.</w:t>
      </w:r>
      <w:r w:rsidRPr="0019047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</w:p>
    <w:p w14:paraId="10BD0028" w14:textId="77777777" w:rsidR="00AA77DA" w:rsidRPr="0019047D" w:rsidRDefault="00AA77DA" w:rsidP="00D870B7">
      <w:p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>W przypadku ofert przesłanych pocztą o dochowaniu terminu decyduje data stempla pocztowego. Oferty przesłane elektronicznie nie będą rozpatrywane.</w:t>
      </w:r>
      <w:r>
        <w:rPr>
          <w:rFonts w:ascii="Arial" w:hAnsi="Arial"/>
        </w:rPr>
        <w:t xml:space="preserve"> </w:t>
      </w:r>
      <w:r w:rsidRPr="0019047D">
        <w:rPr>
          <w:rFonts w:ascii="Arial" w:hAnsi="Arial"/>
        </w:rPr>
        <w:t>Oferty, które zostaną dostarczone do Starostwa Powiatowego po wyżej określonym terminie nie będą rozpatrywane.</w:t>
      </w:r>
    </w:p>
    <w:p w14:paraId="3DBBB8D3" w14:textId="19D56AB0" w:rsidR="00AA77DA" w:rsidRDefault="00AA77DA" w:rsidP="00D870B7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Arial" w:hAnsi="Arial"/>
        </w:rPr>
      </w:pPr>
      <w:r w:rsidRPr="0019047D">
        <w:rPr>
          <w:rFonts w:ascii="Arial" w:hAnsi="Arial"/>
        </w:rPr>
        <w:t>Kandydaci, którzy spełniają warunki formalne zostaną powiadomieni</w:t>
      </w:r>
      <w:r w:rsidR="006C2129">
        <w:rPr>
          <w:rFonts w:ascii="Arial" w:hAnsi="Arial"/>
        </w:rPr>
        <w:t xml:space="preserve"> </w:t>
      </w:r>
      <w:r w:rsidRPr="0019047D">
        <w:rPr>
          <w:rFonts w:ascii="Arial" w:hAnsi="Arial"/>
        </w:rPr>
        <w:t>o miejscu</w:t>
      </w:r>
      <w:r w:rsidR="00D870B7">
        <w:rPr>
          <w:rFonts w:ascii="Arial" w:hAnsi="Arial"/>
        </w:rPr>
        <w:t xml:space="preserve">                           </w:t>
      </w:r>
      <w:r w:rsidRPr="0019047D">
        <w:rPr>
          <w:rFonts w:ascii="Arial" w:hAnsi="Arial"/>
        </w:rPr>
        <w:t>i terminie przeprowadzenia postępowania rekrutacyjnego.</w:t>
      </w:r>
      <w:r w:rsidR="002B2C6E">
        <w:rPr>
          <w:rFonts w:ascii="Arial" w:hAnsi="Arial"/>
        </w:rPr>
        <w:t xml:space="preserve"> </w:t>
      </w:r>
      <w:r w:rsidR="00600BAB">
        <w:rPr>
          <w:rFonts w:ascii="Arial" w:hAnsi="Arial"/>
        </w:rPr>
        <w:t xml:space="preserve">Kandydaci, którzy nie spełniają wymagań formalnych, nie będą informowani. </w:t>
      </w:r>
    </w:p>
    <w:p w14:paraId="65AE5CA1" w14:textId="77777777" w:rsidR="00AA77DA" w:rsidRPr="0019047D" w:rsidRDefault="00AA77DA" w:rsidP="00AA77DA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Arial" w:hAnsi="Arial"/>
        </w:rPr>
      </w:pPr>
      <w:bookmarkStart w:id="21" w:name="_Hlk182488971"/>
    </w:p>
    <w:p w14:paraId="6D246E7E" w14:textId="77777777" w:rsidR="00AA77DA" w:rsidRPr="0019047D" w:rsidRDefault="00AA77DA" w:rsidP="00AA77DA">
      <w:p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  <w:b/>
          <w:bCs/>
        </w:rPr>
        <w:t>Inne informacje</w:t>
      </w:r>
      <w:r>
        <w:rPr>
          <w:rFonts w:ascii="Arial" w:hAnsi="Arial"/>
        </w:rPr>
        <w:t xml:space="preserve">.      </w:t>
      </w:r>
    </w:p>
    <w:p w14:paraId="2FFF1C48" w14:textId="63D1A978" w:rsidR="003D63DD" w:rsidRDefault="00AA77DA" w:rsidP="00511E61">
      <w:pPr>
        <w:spacing w:before="100" w:beforeAutospacing="1" w:after="100" w:afterAutospacing="1"/>
        <w:jc w:val="both"/>
        <w:rPr>
          <w:rFonts w:ascii="Arial" w:hAnsi="Arial"/>
        </w:rPr>
      </w:pPr>
      <w:r w:rsidRPr="0019047D">
        <w:rPr>
          <w:rFonts w:ascii="Arial" w:hAnsi="Arial"/>
        </w:rPr>
        <w:t>W miesiącu poprzedzającym datę upublicznienia ogłoszenia wskaźnik zatrudnienia osób niepełnosprawnych w urzędzie, w rozumieniu przepisów o rehabilitacji zawodowej</w:t>
      </w:r>
      <w:r>
        <w:rPr>
          <w:rFonts w:ascii="Arial" w:hAnsi="Arial"/>
        </w:rPr>
        <w:t xml:space="preserve"> </w:t>
      </w:r>
      <w:r w:rsidRPr="0019047D">
        <w:rPr>
          <w:rFonts w:ascii="Arial" w:hAnsi="Arial"/>
        </w:rPr>
        <w:t xml:space="preserve">i społecznej  oraz zatrudnianiu osób niepełnosprawnych jest </w:t>
      </w:r>
      <w:r w:rsidR="00064EB0">
        <w:rPr>
          <w:rFonts w:ascii="Arial" w:hAnsi="Arial"/>
        </w:rPr>
        <w:t>powyżej</w:t>
      </w:r>
      <w:r w:rsidRPr="0019047D">
        <w:rPr>
          <w:rFonts w:ascii="Arial" w:hAnsi="Arial"/>
        </w:rPr>
        <w:t xml:space="preserve"> 6 %</w:t>
      </w:r>
      <w:r w:rsidR="00511E61">
        <w:rPr>
          <w:rFonts w:ascii="Arial" w:hAnsi="Arial"/>
        </w:rPr>
        <w:t>.</w:t>
      </w:r>
    </w:p>
    <w:p w14:paraId="497CA40E" w14:textId="77777777" w:rsidR="00511E61" w:rsidRDefault="00511E61" w:rsidP="00511E61">
      <w:pPr>
        <w:spacing w:before="100" w:beforeAutospacing="1" w:after="100" w:afterAutospacing="1"/>
        <w:jc w:val="both"/>
        <w:rPr>
          <w:rFonts w:ascii="Arial" w:hAnsi="Arial"/>
        </w:rPr>
      </w:pPr>
    </w:p>
    <w:p w14:paraId="125B7D8F" w14:textId="77777777" w:rsidR="003D63DD" w:rsidRDefault="003D63DD" w:rsidP="00AD09C9">
      <w:pPr>
        <w:spacing w:before="100" w:beforeAutospacing="1" w:after="100" w:afterAutospacing="1"/>
        <w:jc w:val="right"/>
        <w:rPr>
          <w:rFonts w:ascii="Arial" w:hAnsi="Arial"/>
        </w:rPr>
      </w:pPr>
    </w:p>
    <w:p w14:paraId="173578E8" w14:textId="52F7C730" w:rsidR="00AD09C9" w:rsidRDefault="00AD09C9" w:rsidP="00AD09C9">
      <w:pPr>
        <w:spacing w:before="100" w:beforeAutospacing="1" w:after="100" w:afterAutospacing="1"/>
        <w:jc w:val="right"/>
        <w:rPr>
          <w:rFonts w:ascii="Arial" w:hAnsi="Arial"/>
        </w:rPr>
      </w:pPr>
      <w:bookmarkStart w:id="22" w:name="_Hlk182819778"/>
      <w:r>
        <w:rPr>
          <w:rFonts w:ascii="Arial" w:hAnsi="Arial"/>
        </w:rPr>
        <w:t>Maciej Bryś</w:t>
      </w:r>
    </w:p>
    <w:p w14:paraId="7957925B" w14:textId="771748CD" w:rsidR="00AD09C9" w:rsidRDefault="00AD09C9" w:rsidP="00AD09C9">
      <w:pPr>
        <w:spacing w:before="100" w:beforeAutospacing="1" w:after="100" w:afterAutospacing="1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Starosta </w:t>
      </w:r>
    </w:p>
    <w:bookmarkEnd w:id="21"/>
    <w:bookmarkEnd w:id="22"/>
    <w:p w14:paraId="0672446E" w14:textId="77777777" w:rsidR="00683302" w:rsidRDefault="00683302" w:rsidP="00AD09C9">
      <w:pPr>
        <w:spacing w:before="100" w:beforeAutospacing="1" w:after="100" w:afterAutospacing="1"/>
        <w:jc w:val="right"/>
        <w:rPr>
          <w:rFonts w:ascii="Arial" w:hAnsi="Arial"/>
        </w:rPr>
      </w:pPr>
    </w:p>
    <w:p w14:paraId="721E6B89" w14:textId="77777777" w:rsidR="00683302" w:rsidRDefault="00683302" w:rsidP="00AA77DA">
      <w:pPr>
        <w:spacing w:before="100" w:beforeAutospacing="1" w:after="100" w:afterAutospacing="1"/>
        <w:jc w:val="both"/>
        <w:rPr>
          <w:rFonts w:ascii="Arial" w:hAnsi="Arial"/>
        </w:rPr>
      </w:pPr>
    </w:p>
    <w:p w14:paraId="552E4610" w14:textId="77777777" w:rsidR="00683302" w:rsidRDefault="00683302" w:rsidP="00AA77DA">
      <w:pPr>
        <w:spacing w:before="100" w:beforeAutospacing="1" w:after="100" w:afterAutospacing="1"/>
        <w:jc w:val="both"/>
        <w:rPr>
          <w:rFonts w:ascii="Arial" w:hAnsi="Arial"/>
        </w:rPr>
      </w:pPr>
    </w:p>
    <w:p w14:paraId="77465A43" w14:textId="77777777" w:rsidR="00683302" w:rsidRDefault="00683302" w:rsidP="00AA77DA">
      <w:pPr>
        <w:spacing w:before="100" w:beforeAutospacing="1" w:after="100" w:afterAutospacing="1"/>
        <w:jc w:val="both"/>
        <w:rPr>
          <w:rFonts w:ascii="Arial" w:hAnsi="Arial"/>
        </w:rPr>
      </w:pPr>
    </w:p>
    <w:p w14:paraId="173B59D2" w14:textId="77777777" w:rsidR="00683302" w:rsidRDefault="00683302" w:rsidP="00AA77DA">
      <w:pPr>
        <w:spacing w:before="100" w:beforeAutospacing="1" w:after="100" w:afterAutospacing="1"/>
        <w:jc w:val="both"/>
        <w:rPr>
          <w:rFonts w:ascii="Arial" w:hAnsi="Arial"/>
        </w:rPr>
      </w:pPr>
    </w:p>
    <w:p w14:paraId="7E220E28" w14:textId="77777777" w:rsidR="00683302" w:rsidRDefault="00683302" w:rsidP="00AA77DA">
      <w:pPr>
        <w:spacing w:before="100" w:beforeAutospacing="1" w:after="100" w:afterAutospacing="1"/>
        <w:jc w:val="both"/>
        <w:rPr>
          <w:rFonts w:ascii="Arial" w:hAnsi="Arial"/>
        </w:rPr>
      </w:pPr>
    </w:p>
    <w:p w14:paraId="604C73D6" w14:textId="77777777" w:rsidR="00683302" w:rsidRDefault="00683302" w:rsidP="00AA77DA">
      <w:pPr>
        <w:spacing w:before="100" w:beforeAutospacing="1" w:after="100" w:afterAutospacing="1"/>
        <w:jc w:val="both"/>
        <w:rPr>
          <w:rFonts w:ascii="Arial" w:hAnsi="Arial"/>
        </w:rPr>
      </w:pPr>
    </w:p>
    <w:p w14:paraId="7FAB4B24" w14:textId="77777777" w:rsidR="00683302" w:rsidRDefault="00683302" w:rsidP="00AA77DA">
      <w:pPr>
        <w:spacing w:before="100" w:beforeAutospacing="1" w:after="100" w:afterAutospacing="1"/>
        <w:jc w:val="both"/>
        <w:rPr>
          <w:rFonts w:ascii="Arial" w:hAnsi="Arial"/>
        </w:rPr>
      </w:pPr>
    </w:p>
    <w:p w14:paraId="555927A0" w14:textId="77777777" w:rsidR="00683302" w:rsidRDefault="00683302" w:rsidP="00AA77DA">
      <w:pPr>
        <w:spacing w:before="100" w:beforeAutospacing="1" w:after="100" w:afterAutospacing="1"/>
        <w:jc w:val="both"/>
        <w:rPr>
          <w:rFonts w:ascii="Arial" w:hAnsi="Arial"/>
        </w:rPr>
      </w:pPr>
    </w:p>
    <w:p w14:paraId="2038DF41" w14:textId="77777777" w:rsidR="0029553F" w:rsidRDefault="0029553F" w:rsidP="00AA77DA">
      <w:pPr>
        <w:spacing w:before="100" w:beforeAutospacing="1" w:after="100" w:afterAutospacing="1"/>
        <w:jc w:val="both"/>
        <w:rPr>
          <w:rFonts w:ascii="Arial" w:hAnsi="Arial"/>
        </w:rPr>
      </w:pPr>
    </w:p>
    <w:p w14:paraId="4A907D0B" w14:textId="77777777" w:rsidR="00683302" w:rsidRPr="00CA7269" w:rsidRDefault="00683302" w:rsidP="00683302">
      <w:pPr>
        <w:spacing w:before="100" w:beforeAutospacing="1" w:after="100" w:afterAutospacing="1"/>
        <w:jc w:val="both"/>
        <w:rPr>
          <w:rFonts w:ascii="Arial" w:hAnsi="Arial"/>
        </w:rPr>
      </w:pPr>
    </w:p>
    <w:p w14:paraId="028A0194" w14:textId="0E21BC0E" w:rsidR="00401618" w:rsidRPr="00401618" w:rsidRDefault="00401618" w:rsidP="00473518">
      <w:pPr>
        <w:widowControl/>
        <w:shd w:val="clear" w:color="auto" w:fill="FFFFFF"/>
        <w:autoSpaceDE w:val="0"/>
        <w:autoSpaceDN w:val="0"/>
        <w:adjustRightInd w:val="0"/>
        <w:spacing w:beforeAutospacing="1" w:afterAutospacing="1"/>
        <w:textAlignment w:val="baseline"/>
        <w:rPr>
          <w:rFonts w:ascii="Arial" w:eastAsia="Times New Roman" w:hAnsi="Arial" w:cs="Arial"/>
          <w:b/>
          <w:bCs/>
          <w:kern w:val="1"/>
          <w:lang w:eastAsia="pl-PL"/>
        </w:rPr>
      </w:pPr>
      <w:bookmarkStart w:id="23" w:name="_Hlk182315317"/>
      <w:r w:rsidRPr="00401618">
        <w:rPr>
          <w:rFonts w:ascii="Arial" w:eastAsia="Times New Roman" w:hAnsi="Arial" w:cs="Arial"/>
          <w:b/>
          <w:bCs/>
          <w:kern w:val="1"/>
          <w:lang w:eastAsia="pl-PL"/>
        </w:rPr>
        <w:t>Oświadczeni</w:t>
      </w:r>
      <w:r w:rsidR="00473518">
        <w:rPr>
          <w:rFonts w:ascii="Arial" w:eastAsia="Times New Roman" w:hAnsi="Arial" w:cs="Arial"/>
          <w:b/>
          <w:bCs/>
          <w:kern w:val="1"/>
          <w:lang w:eastAsia="pl-PL"/>
        </w:rPr>
        <w:t>e:</w:t>
      </w:r>
    </w:p>
    <w:p w14:paraId="036B442A" w14:textId="4C839F19" w:rsidR="00401618" w:rsidRPr="00401618" w:rsidRDefault="00D870B7" w:rsidP="00401618">
      <w:pPr>
        <w:widowControl/>
        <w:shd w:val="clear" w:color="auto" w:fill="FFFFFF"/>
        <w:autoSpaceDE w:val="0"/>
        <w:autoSpaceDN w:val="0"/>
        <w:adjustRightInd w:val="0"/>
        <w:spacing w:beforeAutospacing="1" w:afterAutospacing="1"/>
        <w:jc w:val="both"/>
        <w:textAlignment w:val="baseline"/>
        <w:rPr>
          <w:rFonts w:ascii="Arial" w:eastAsia="Times New Roman" w:hAnsi="Arial" w:cs="Arial"/>
          <w:kern w:val="1"/>
          <w:lang w:eastAsia="pl-PL"/>
        </w:rPr>
      </w:pPr>
      <w:r>
        <w:rPr>
          <w:rFonts w:ascii="Arial" w:eastAsia="Times New Roman" w:hAnsi="Arial" w:cs="Arial"/>
          <w:kern w:val="1"/>
          <w:lang w:eastAsia="pl-PL"/>
        </w:rPr>
        <w:t xml:space="preserve">(  ) </w:t>
      </w:r>
      <w:r w:rsidR="00401618" w:rsidRPr="00401618">
        <w:rPr>
          <w:rFonts w:ascii="Arial" w:eastAsia="Times New Roman" w:hAnsi="Arial" w:cs="Arial"/>
          <w:kern w:val="1"/>
          <w:lang w:eastAsia="pl-PL"/>
        </w:rPr>
        <w:t>Wyrażam zgodę* na przetwarzanie danych osobowych w celu wykorzystania ich</w:t>
      </w:r>
      <w:r>
        <w:rPr>
          <w:rFonts w:ascii="Arial" w:eastAsia="Times New Roman" w:hAnsi="Arial" w:cs="Arial"/>
          <w:kern w:val="1"/>
          <w:lang w:eastAsia="pl-PL"/>
        </w:rPr>
        <w:t xml:space="preserve">              </w:t>
      </w:r>
      <w:r w:rsidR="00401618" w:rsidRPr="00401618">
        <w:rPr>
          <w:rFonts w:ascii="Arial" w:eastAsia="Times New Roman" w:hAnsi="Arial" w:cs="Arial"/>
          <w:kern w:val="1"/>
          <w:lang w:eastAsia="pl-PL"/>
        </w:rPr>
        <w:t xml:space="preserve"> w kolejnych naborach prowadzonych przez Starostwo Powiatowe w Wieluniu przez okres najbliższych 6 miesięcy.</w:t>
      </w:r>
    </w:p>
    <w:p w14:paraId="6CFEBF1D" w14:textId="023F2BE5" w:rsidR="00401618" w:rsidRPr="00401618" w:rsidRDefault="00D870B7" w:rsidP="00401618">
      <w:pPr>
        <w:widowControl/>
        <w:shd w:val="clear" w:color="auto" w:fill="FFFFFF"/>
        <w:autoSpaceDE w:val="0"/>
        <w:autoSpaceDN w:val="0"/>
        <w:adjustRightInd w:val="0"/>
        <w:spacing w:beforeAutospacing="1" w:afterAutospacing="1"/>
        <w:jc w:val="both"/>
        <w:textAlignment w:val="baseline"/>
        <w:rPr>
          <w:rFonts w:ascii="Arial" w:eastAsia="Times New Roman" w:hAnsi="Arial" w:cs="Arial"/>
          <w:kern w:val="1"/>
          <w:lang w:eastAsia="pl-PL"/>
        </w:rPr>
      </w:pPr>
      <w:r>
        <w:rPr>
          <w:rFonts w:ascii="Arial" w:eastAsia="Times New Roman" w:hAnsi="Arial" w:cs="Arial"/>
          <w:kern w:val="1"/>
          <w:lang w:eastAsia="pl-PL"/>
        </w:rPr>
        <w:t xml:space="preserve">( ) </w:t>
      </w:r>
      <w:r w:rsidR="00401618" w:rsidRPr="00401618">
        <w:rPr>
          <w:rFonts w:ascii="Arial" w:eastAsia="Times New Roman" w:hAnsi="Arial" w:cs="Arial"/>
          <w:kern w:val="1"/>
          <w:lang w:eastAsia="pl-PL"/>
        </w:rPr>
        <w:t xml:space="preserve">Wyrażam zgodę* na przetwarzanie moich danych osobowych zawartych </w:t>
      </w:r>
      <w:r>
        <w:rPr>
          <w:rFonts w:ascii="Arial" w:eastAsia="Times New Roman" w:hAnsi="Arial" w:cs="Arial"/>
          <w:kern w:val="1"/>
          <w:lang w:eastAsia="pl-PL"/>
        </w:rPr>
        <w:t xml:space="preserve">                           </w:t>
      </w:r>
      <w:r w:rsidR="00401618" w:rsidRPr="00401618">
        <w:rPr>
          <w:rFonts w:ascii="Arial" w:eastAsia="Times New Roman" w:hAnsi="Arial" w:cs="Arial"/>
          <w:kern w:val="1"/>
          <w:lang w:eastAsia="pl-PL"/>
        </w:rPr>
        <w:t xml:space="preserve">w załączonych dokumentach - </w:t>
      </w:r>
      <w:r w:rsidR="00401618" w:rsidRPr="00401618">
        <w:rPr>
          <w:rFonts w:ascii="Arial" w:eastAsia="Times New Roman" w:hAnsi="Arial" w:cs="Arial"/>
          <w:i/>
          <w:iCs/>
          <w:kern w:val="1"/>
          <w:lang w:eastAsia="pl-PL"/>
        </w:rPr>
        <w:t>wymagane jeśli przekazane dane obejmują szczególne kategorie danych, o których mowa w art. 9 ust. 1 RODO (dane szczególnych kategorii, tzw. „wrażliwe”)</w:t>
      </w:r>
    </w:p>
    <w:p w14:paraId="27CCFE9B" w14:textId="20351A61" w:rsidR="00401618" w:rsidRPr="00401618" w:rsidRDefault="00401618" w:rsidP="00401618">
      <w:pPr>
        <w:widowControl/>
        <w:shd w:val="clear" w:color="auto" w:fill="FFFFFF"/>
        <w:autoSpaceDE w:val="0"/>
        <w:autoSpaceDN w:val="0"/>
        <w:adjustRightInd w:val="0"/>
        <w:spacing w:beforeAutospacing="1" w:afterAutospacing="1"/>
        <w:jc w:val="both"/>
        <w:textAlignment w:val="baseline"/>
        <w:rPr>
          <w:rFonts w:ascii="Arial" w:eastAsia="Times New Roman" w:hAnsi="Arial" w:cs="Arial"/>
          <w:kern w:val="1"/>
          <w:lang w:eastAsia="pl-PL"/>
        </w:rPr>
      </w:pPr>
      <w:r w:rsidRPr="00401618">
        <w:rPr>
          <w:rFonts w:ascii="Arial" w:eastAsia="Times New Roman" w:hAnsi="Arial" w:cs="Arial"/>
          <w:kern w:val="1"/>
          <w:lang w:eastAsia="pl-PL"/>
        </w:rPr>
        <w:t xml:space="preserve">*- </w:t>
      </w:r>
      <w:r w:rsidRPr="00401618">
        <w:rPr>
          <w:rFonts w:ascii="Arial" w:eastAsia="Times New Roman" w:hAnsi="Arial" w:cs="Arial"/>
          <w:i/>
          <w:iCs/>
          <w:kern w:val="1"/>
          <w:lang w:eastAsia="pl-PL"/>
        </w:rPr>
        <w:t>Zaznacz krzyżykiem właściwe pole wyboru</w:t>
      </w:r>
    </w:p>
    <w:p w14:paraId="7E5035A7" w14:textId="4F02C330" w:rsidR="00401618" w:rsidRPr="00473518" w:rsidRDefault="00401618" w:rsidP="00473518">
      <w:pPr>
        <w:widowControl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  <w:textAlignment w:val="baseline"/>
        <w:rPr>
          <w:rFonts w:ascii="Arial" w:eastAsia="Times New Roman" w:hAnsi="Arial" w:cs="Arial"/>
          <w:i/>
          <w:iCs/>
          <w:kern w:val="1"/>
          <w:lang w:eastAsia="pl-PL"/>
        </w:rPr>
      </w:pPr>
      <w:r w:rsidRPr="00473518">
        <w:rPr>
          <w:rFonts w:ascii="Arial" w:eastAsia="Times New Roman" w:hAnsi="Arial" w:cs="Arial"/>
          <w:i/>
          <w:iCs/>
          <w:kern w:val="1"/>
          <w:lang w:eastAsia="pl-PL"/>
        </w:rPr>
        <w:t xml:space="preserve">Cofnięcie zgody na przetwarzanie danych osobowych nie  ma wpływu na zgodność </w:t>
      </w:r>
      <w:r w:rsidR="00473518">
        <w:rPr>
          <w:rFonts w:ascii="Arial" w:eastAsia="Times New Roman" w:hAnsi="Arial" w:cs="Arial"/>
          <w:i/>
          <w:iCs/>
          <w:kern w:val="1"/>
          <w:lang w:eastAsia="pl-PL"/>
        </w:rPr>
        <w:t xml:space="preserve">               </w:t>
      </w:r>
      <w:r w:rsidRPr="00473518">
        <w:rPr>
          <w:rFonts w:ascii="Arial" w:eastAsia="Times New Roman" w:hAnsi="Arial" w:cs="Arial"/>
          <w:i/>
          <w:iCs/>
          <w:kern w:val="1"/>
          <w:lang w:eastAsia="pl-PL"/>
        </w:rPr>
        <w:t>z prawem przetwarzania, którego dokonano na  podstawie zgody  przed jej cofnięciem.</w:t>
      </w:r>
    </w:p>
    <w:p w14:paraId="0DDFF209" w14:textId="06DDCDAC" w:rsidR="00401618" w:rsidRPr="00473518" w:rsidRDefault="00401618" w:rsidP="00401618">
      <w:pPr>
        <w:widowControl/>
        <w:shd w:val="clear" w:color="auto" w:fill="FFFFFF"/>
        <w:autoSpaceDE w:val="0"/>
        <w:autoSpaceDN w:val="0"/>
        <w:adjustRightInd w:val="0"/>
        <w:spacing w:beforeAutospacing="1" w:afterAutospacing="1"/>
        <w:jc w:val="both"/>
        <w:textAlignment w:val="baseline"/>
        <w:rPr>
          <w:rFonts w:ascii="Arial" w:eastAsia="Times New Roman" w:hAnsi="Arial" w:cs="Arial"/>
          <w:i/>
          <w:iCs/>
          <w:kern w:val="1"/>
          <w:lang w:eastAsia="pl-PL"/>
        </w:rPr>
      </w:pPr>
    </w:p>
    <w:p w14:paraId="6354FB77" w14:textId="5FFE01D0" w:rsidR="00401618" w:rsidRPr="00401618" w:rsidRDefault="00401618" w:rsidP="001B2731">
      <w:pPr>
        <w:widowControl/>
        <w:shd w:val="clear" w:color="auto" w:fill="FFFFFF"/>
        <w:autoSpaceDE w:val="0"/>
        <w:autoSpaceDN w:val="0"/>
        <w:adjustRightInd w:val="0"/>
        <w:spacing w:beforeAutospacing="1" w:afterAutospacing="1"/>
        <w:jc w:val="right"/>
        <w:textAlignment w:val="baseline"/>
        <w:rPr>
          <w:rFonts w:ascii="Arial" w:eastAsia="Times New Roman" w:hAnsi="Arial" w:cs="Arial"/>
          <w:kern w:val="1"/>
          <w:lang w:eastAsia="pl-PL"/>
        </w:rPr>
      </w:pPr>
      <w:r w:rsidRPr="00401618">
        <w:rPr>
          <w:rFonts w:ascii="Arial" w:eastAsia="Times New Roman" w:hAnsi="Arial" w:cs="Arial"/>
          <w:kern w:val="1"/>
          <w:lang w:eastAsia="pl-PL"/>
        </w:rPr>
        <w:tab/>
      </w:r>
      <w:r w:rsidRPr="00401618">
        <w:rPr>
          <w:rFonts w:ascii="Arial" w:eastAsia="Times New Roman" w:hAnsi="Arial" w:cs="Arial"/>
          <w:kern w:val="1"/>
          <w:lang w:eastAsia="pl-PL"/>
        </w:rPr>
        <w:tab/>
      </w:r>
      <w:r w:rsidRPr="00401618">
        <w:rPr>
          <w:rFonts w:ascii="Arial" w:eastAsia="Times New Roman" w:hAnsi="Arial" w:cs="Arial"/>
          <w:kern w:val="1"/>
          <w:lang w:eastAsia="pl-PL"/>
        </w:rPr>
        <w:tab/>
      </w:r>
      <w:r w:rsidRPr="00401618">
        <w:rPr>
          <w:rFonts w:ascii="Arial" w:eastAsia="Times New Roman" w:hAnsi="Arial" w:cs="Arial"/>
          <w:kern w:val="1"/>
          <w:lang w:eastAsia="pl-PL"/>
        </w:rPr>
        <w:tab/>
      </w:r>
      <w:r w:rsidRPr="00401618">
        <w:rPr>
          <w:rFonts w:ascii="Arial" w:eastAsia="Times New Roman" w:hAnsi="Arial" w:cs="Arial"/>
          <w:kern w:val="1"/>
          <w:lang w:eastAsia="pl-PL"/>
        </w:rPr>
        <w:tab/>
      </w:r>
      <w:r w:rsidRPr="00401618">
        <w:rPr>
          <w:rFonts w:ascii="Arial" w:eastAsia="Times New Roman" w:hAnsi="Arial" w:cs="Arial"/>
          <w:kern w:val="1"/>
          <w:lang w:eastAsia="pl-PL"/>
        </w:rPr>
        <w:softHyphen/>
      </w:r>
      <w:r w:rsidRPr="00401618">
        <w:rPr>
          <w:rFonts w:ascii="Arial" w:eastAsia="Times New Roman" w:hAnsi="Arial" w:cs="Arial"/>
          <w:kern w:val="1"/>
          <w:lang w:eastAsia="pl-PL"/>
        </w:rPr>
        <w:softHyphen/>
      </w:r>
      <w:r w:rsidRPr="00401618">
        <w:rPr>
          <w:rFonts w:ascii="Arial" w:eastAsia="Times New Roman" w:hAnsi="Arial" w:cs="Arial"/>
          <w:kern w:val="1"/>
          <w:lang w:eastAsia="pl-PL"/>
        </w:rPr>
        <w:softHyphen/>
      </w:r>
      <w:r w:rsidRPr="00401618">
        <w:rPr>
          <w:rFonts w:ascii="Arial" w:eastAsia="Times New Roman" w:hAnsi="Arial" w:cs="Arial"/>
          <w:kern w:val="1"/>
          <w:lang w:eastAsia="pl-PL"/>
        </w:rPr>
        <w:softHyphen/>
      </w:r>
      <w:r w:rsidRPr="00401618">
        <w:rPr>
          <w:rFonts w:ascii="Arial" w:eastAsia="Times New Roman" w:hAnsi="Arial" w:cs="Arial"/>
          <w:kern w:val="1"/>
          <w:lang w:eastAsia="pl-PL"/>
        </w:rPr>
        <w:softHyphen/>
      </w:r>
      <w:r w:rsidRPr="00401618">
        <w:rPr>
          <w:rFonts w:ascii="Arial" w:eastAsia="Times New Roman" w:hAnsi="Arial" w:cs="Arial"/>
          <w:kern w:val="1"/>
          <w:lang w:eastAsia="pl-PL"/>
        </w:rPr>
        <w:softHyphen/>
      </w:r>
      <w:r w:rsidRPr="00401618">
        <w:rPr>
          <w:rFonts w:ascii="Arial" w:eastAsia="Times New Roman" w:hAnsi="Arial" w:cs="Arial"/>
          <w:kern w:val="1"/>
          <w:lang w:eastAsia="pl-PL"/>
        </w:rPr>
        <w:softHyphen/>
      </w:r>
      <w:r w:rsidRPr="00401618">
        <w:rPr>
          <w:rFonts w:ascii="Arial" w:eastAsia="Times New Roman" w:hAnsi="Arial" w:cs="Arial"/>
          <w:kern w:val="1"/>
          <w:lang w:eastAsia="pl-PL"/>
        </w:rPr>
        <w:softHyphen/>
      </w:r>
      <w:r w:rsidRPr="00401618">
        <w:rPr>
          <w:rFonts w:ascii="Arial" w:eastAsia="Times New Roman" w:hAnsi="Arial" w:cs="Arial"/>
          <w:kern w:val="1"/>
          <w:lang w:eastAsia="pl-PL"/>
        </w:rPr>
        <w:softHyphen/>
      </w:r>
      <w:r w:rsidRPr="00401618">
        <w:rPr>
          <w:rFonts w:ascii="Arial" w:eastAsia="Times New Roman" w:hAnsi="Arial" w:cs="Arial"/>
          <w:kern w:val="1"/>
          <w:lang w:eastAsia="pl-PL"/>
        </w:rPr>
        <w:softHyphen/>
      </w:r>
      <w:r w:rsidRPr="00401618">
        <w:rPr>
          <w:rFonts w:ascii="Arial" w:eastAsia="Times New Roman" w:hAnsi="Arial" w:cs="Arial"/>
          <w:kern w:val="1"/>
          <w:lang w:eastAsia="pl-PL"/>
        </w:rPr>
        <w:softHyphen/>
      </w:r>
      <w:r w:rsidRPr="00401618">
        <w:rPr>
          <w:rFonts w:ascii="Arial" w:eastAsia="Times New Roman" w:hAnsi="Arial" w:cs="Arial"/>
          <w:kern w:val="1"/>
          <w:lang w:eastAsia="pl-PL"/>
        </w:rPr>
        <w:softHyphen/>
      </w:r>
      <w:r w:rsidR="001B2731">
        <w:rPr>
          <w:rFonts w:ascii="Arial" w:eastAsia="Times New Roman" w:hAnsi="Arial" w:cs="Arial"/>
          <w:kern w:val="1"/>
          <w:lang w:eastAsia="pl-PL"/>
        </w:rPr>
        <w:t>…………………………</w:t>
      </w:r>
      <w:r w:rsidR="00CD6A15">
        <w:rPr>
          <w:rFonts w:ascii="Arial" w:eastAsia="Times New Roman" w:hAnsi="Arial" w:cs="Arial"/>
          <w:kern w:val="1"/>
          <w:lang w:eastAsia="pl-PL"/>
        </w:rPr>
        <w:t>…..</w:t>
      </w:r>
    </w:p>
    <w:p w14:paraId="1AF05B74" w14:textId="17F33671" w:rsidR="00473518" w:rsidRPr="00BF15C5" w:rsidRDefault="00401618" w:rsidP="00BF15C5">
      <w:pPr>
        <w:widowControl/>
        <w:shd w:val="clear" w:color="auto" w:fill="FFFFFF"/>
        <w:autoSpaceDE w:val="0"/>
        <w:autoSpaceDN w:val="0"/>
        <w:adjustRightInd w:val="0"/>
        <w:spacing w:beforeAutospacing="1" w:afterAutospacing="1"/>
        <w:jc w:val="both"/>
        <w:textAlignment w:val="baseline"/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</w:rPr>
      </w:pPr>
      <w:r w:rsidRPr="00401618">
        <w:rPr>
          <w:rFonts w:ascii="Arial" w:eastAsia="Times New Roman" w:hAnsi="Arial" w:cs="Arial"/>
          <w:kern w:val="1"/>
          <w:lang w:eastAsia="pl-PL"/>
        </w:rPr>
        <w:tab/>
      </w:r>
      <w:r w:rsidRPr="00401618">
        <w:rPr>
          <w:rFonts w:ascii="Arial" w:eastAsia="Times New Roman" w:hAnsi="Arial" w:cs="Arial"/>
          <w:kern w:val="1"/>
          <w:lang w:eastAsia="pl-PL"/>
        </w:rPr>
        <w:tab/>
      </w:r>
      <w:r w:rsidRPr="00401618">
        <w:rPr>
          <w:rFonts w:ascii="Arial" w:eastAsia="Times New Roman" w:hAnsi="Arial" w:cs="Arial"/>
          <w:kern w:val="1"/>
          <w:lang w:eastAsia="pl-PL"/>
        </w:rPr>
        <w:tab/>
      </w:r>
      <w:r w:rsidRPr="00401618">
        <w:rPr>
          <w:rFonts w:ascii="Arial" w:eastAsia="Times New Roman" w:hAnsi="Arial" w:cs="Arial"/>
          <w:kern w:val="1"/>
          <w:lang w:eastAsia="pl-PL"/>
        </w:rPr>
        <w:tab/>
      </w:r>
      <w:r w:rsidRPr="00401618">
        <w:rPr>
          <w:rFonts w:ascii="Arial" w:eastAsia="Times New Roman" w:hAnsi="Arial" w:cs="Arial"/>
          <w:kern w:val="1"/>
          <w:lang w:eastAsia="pl-PL"/>
        </w:rPr>
        <w:tab/>
      </w:r>
      <w:r w:rsidRPr="00401618">
        <w:rPr>
          <w:rFonts w:ascii="Arial" w:eastAsia="Times New Roman" w:hAnsi="Arial" w:cs="Arial"/>
          <w:kern w:val="1"/>
          <w:lang w:eastAsia="pl-PL"/>
        </w:rPr>
        <w:tab/>
      </w:r>
      <w:r w:rsidRPr="00ED530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</w:rPr>
        <w:t xml:space="preserve">            </w:t>
      </w:r>
      <w:r w:rsidR="00ED530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</w:rPr>
        <w:t xml:space="preserve">       </w:t>
      </w:r>
      <w:r w:rsidRPr="00ED530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</w:rPr>
        <w:t xml:space="preserve">          </w:t>
      </w:r>
      <w:r w:rsidR="00CD6A15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</w:rPr>
        <w:t xml:space="preserve">     </w:t>
      </w:r>
      <w:r w:rsidRPr="00ED530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</w:rPr>
        <w:t xml:space="preserve">  </w:t>
      </w:r>
      <w:r w:rsidR="001B2731" w:rsidRPr="00ED530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</w:rPr>
        <w:t xml:space="preserve">  </w:t>
      </w:r>
      <w:r w:rsidR="00D870B7" w:rsidRPr="00ED530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</w:rPr>
        <w:t>(</w:t>
      </w:r>
      <w:r w:rsidRPr="00ED530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</w:rPr>
        <w:t>podpis</w:t>
      </w:r>
      <w:r w:rsidR="00D870B7" w:rsidRPr="00ED530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</w:rPr>
        <w:t xml:space="preserve"> kandydata do pracy</w:t>
      </w:r>
      <w:r w:rsidRPr="00ED530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</w:rPr>
        <w:t>)</w:t>
      </w:r>
    </w:p>
    <w:p w14:paraId="6FAE6953" w14:textId="77777777" w:rsidR="00473518" w:rsidRPr="00473518" w:rsidRDefault="00473518" w:rsidP="00473518">
      <w:pPr>
        <w:jc w:val="both"/>
        <w:rPr>
          <w:rFonts w:ascii="Arial" w:hAnsi="Arial" w:cs="Arial"/>
        </w:rPr>
      </w:pPr>
    </w:p>
    <w:p w14:paraId="037380FC" w14:textId="68E2C762" w:rsidR="00473518" w:rsidRPr="00777732" w:rsidRDefault="00473518" w:rsidP="00473518">
      <w:pPr>
        <w:jc w:val="both"/>
        <w:rPr>
          <w:rFonts w:ascii="Arial" w:hAnsi="Arial" w:cs="Arial"/>
          <w:b/>
          <w:bCs/>
        </w:rPr>
      </w:pPr>
      <w:r w:rsidRPr="00473518">
        <w:rPr>
          <w:rFonts w:ascii="Arial" w:hAnsi="Arial" w:cs="Arial"/>
          <w:b/>
          <w:bCs/>
        </w:rPr>
        <w:t>Informacje dotyczące przetwarzania danych osobowych</w:t>
      </w:r>
    </w:p>
    <w:p w14:paraId="012803D7" w14:textId="77777777" w:rsidR="00473518" w:rsidRPr="00473518" w:rsidRDefault="00473518" w:rsidP="00473518">
      <w:pPr>
        <w:jc w:val="both"/>
        <w:rPr>
          <w:rFonts w:ascii="Arial" w:hAnsi="Arial" w:cs="Arial"/>
        </w:rPr>
      </w:pPr>
    </w:p>
    <w:p w14:paraId="7727FCBC" w14:textId="77777777" w:rsidR="00473518" w:rsidRPr="00777732" w:rsidRDefault="00473518" w:rsidP="00473518">
      <w:pPr>
        <w:jc w:val="both"/>
        <w:rPr>
          <w:rFonts w:ascii="Arial" w:hAnsi="Arial" w:cs="Arial"/>
        </w:rPr>
      </w:pPr>
      <w:r w:rsidRPr="00777732">
        <w:rPr>
          <w:rFonts w:ascii="Arial" w:hAnsi="Arial" w:cs="Arial"/>
        </w:rPr>
        <w:t>1. Administrator</w:t>
      </w:r>
    </w:p>
    <w:p w14:paraId="5417A9E3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Starostwo Powiatowe w Wieluniu, Plac Kazimierza Wielkiego 2, 98-300 Wieluń, e-mail: starostwo@powiat.wielun.pl, tel. 43 843 42 80.</w:t>
      </w:r>
    </w:p>
    <w:p w14:paraId="2ADD5CEE" w14:textId="77777777" w:rsidR="00473518" w:rsidRPr="00777732" w:rsidRDefault="00473518" w:rsidP="00473518">
      <w:pPr>
        <w:jc w:val="both"/>
        <w:rPr>
          <w:rFonts w:ascii="Arial" w:hAnsi="Arial" w:cs="Arial"/>
        </w:rPr>
      </w:pPr>
      <w:r w:rsidRPr="00777732">
        <w:rPr>
          <w:rFonts w:ascii="Arial" w:hAnsi="Arial" w:cs="Arial"/>
        </w:rPr>
        <w:t>2. Inspektor ochrony danych</w:t>
      </w:r>
    </w:p>
    <w:p w14:paraId="0942ECC8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Kontakt: numer telefonu: 727931623 lub adres  e-mail: iod@powiat.wielun.pl</w:t>
      </w:r>
    </w:p>
    <w:p w14:paraId="678271B9" w14:textId="77777777" w:rsidR="00473518" w:rsidRPr="00777732" w:rsidRDefault="00473518" w:rsidP="00473518">
      <w:pPr>
        <w:jc w:val="both"/>
        <w:rPr>
          <w:rFonts w:ascii="Arial" w:hAnsi="Arial" w:cs="Arial"/>
        </w:rPr>
      </w:pPr>
      <w:r w:rsidRPr="00777732">
        <w:rPr>
          <w:rFonts w:ascii="Arial" w:hAnsi="Arial" w:cs="Arial"/>
        </w:rPr>
        <w:t>3. Cel i podstawy przetwarzania</w:t>
      </w:r>
    </w:p>
    <w:p w14:paraId="1251A179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777732">
        <w:rPr>
          <w:rFonts w:ascii="Arial" w:hAnsi="Arial" w:cs="Arial"/>
        </w:rPr>
        <w:t>Państwa dane osobowe w zakresie wskazanym w przepisach prawa pracy</w:t>
      </w:r>
      <w:bookmarkStart w:id="24" w:name="_ftnref1"/>
      <w:r w:rsidRPr="00777732">
        <w:rPr>
          <w:rFonts w:ascii="Arial" w:hAnsi="Arial" w:cs="Arial"/>
        </w:rPr>
        <w:fldChar w:fldCharType="begin"/>
      </w:r>
      <w:r w:rsidRPr="00777732">
        <w:rPr>
          <w:rFonts w:ascii="Arial" w:hAnsi="Arial" w:cs="Arial"/>
        </w:rPr>
        <w:instrText>HYPERLINK "https://uodo.gov.pl/pl/101/1777" \l "_ftn1" \o ""</w:instrText>
      </w:r>
      <w:r w:rsidRPr="00777732">
        <w:rPr>
          <w:rFonts w:ascii="Arial" w:hAnsi="Arial" w:cs="Arial"/>
        </w:rPr>
      </w:r>
      <w:r w:rsidRPr="00777732">
        <w:rPr>
          <w:rFonts w:ascii="Arial" w:hAnsi="Arial" w:cs="Arial"/>
        </w:rPr>
        <w:fldChar w:fldCharType="separate"/>
      </w:r>
      <w:r w:rsidRPr="00777732">
        <w:rPr>
          <w:rStyle w:val="Hipercze"/>
          <w:rFonts w:ascii="Arial" w:hAnsi="Arial" w:cs="Arial"/>
          <w:color w:val="auto"/>
        </w:rPr>
        <w:t>[1]</w:t>
      </w:r>
      <w:r w:rsidRPr="00777732">
        <w:rPr>
          <w:rFonts w:ascii="Arial" w:hAnsi="Arial" w:cs="Arial"/>
        </w:rPr>
        <w:fldChar w:fldCharType="end"/>
      </w:r>
      <w:bookmarkEnd w:id="24"/>
      <w:r w:rsidRPr="00777732">
        <w:rPr>
          <w:rFonts w:ascii="Arial" w:hAnsi="Arial" w:cs="Arial"/>
        </w:rPr>
        <w:t> będą</w:t>
      </w:r>
      <w:r w:rsidRPr="00473518">
        <w:rPr>
          <w:rFonts w:ascii="Arial" w:hAnsi="Arial" w:cs="Arial"/>
        </w:rPr>
        <w:t xml:space="preserve"> przetwarzane w celu przeprowadzenia obecnego postępowania rekrutacyjnego</w:t>
      </w:r>
      <w:bookmarkStart w:id="25" w:name="_ftnref2"/>
      <w:r w:rsidRPr="00473518">
        <w:rPr>
          <w:rFonts w:ascii="Arial" w:hAnsi="Arial" w:cs="Arial"/>
        </w:rPr>
        <w:fldChar w:fldCharType="begin"/>
      </w:r>
      <w:r w:rsidRPr="00473518">
        <w:rPr>
          <w:rFonts w:ascii="Arial" w:hAnsi="Arial" w:cs="Arial"/>
        </w:rPr>
        <w:instrText>HYPERLINK "https://uodo.gov.pl/pl/101/1777" \l "_ftn2" \o ""</w:instrText>
      </w:r>
      <w:r w:rsidRPr="00473518">
        <w:rPr>
          <w:rFonts w:ascii="Arial" w:hAnsi="Arial" w:cs="Arial"/>
        </w:rPr>
      </w:r>
      <w:r w:rsidRPr="00473518">
        <w:rPr>
          <w:rFonts w:ascii="Arial" w:hAnsi="Arial" w:cs="Arial"/>
        </w:rPr>
        <w:fldChar w:fldCharType="separate"/>
      </w:r>
      <w:r w:rsidRPr="00473518">
        <w:rPr>
          <w:rStyle w:val="Hipercze"/>
          <w:rFonts w:ascii="Arial" w:hAnsi="Arial" w:cs="Arial"/>
          <w:color w:val="auto"/>
        </w:rPr>
        <w:t>[2]</w:t>
      </w:r>
      <w:r w:rsidRPr="00473518">
        <w:rPr>
          <w:rFonts w:ascii="Arial" w:hAnsi="Arial" w:cs="Arial"/>
        </w:rPr>
        <w:fldChar w:fldCharType="end"/>
      </w:r>
      <w:bookmarkEnd w:id="25"/>
      <w:r w:rsidRPr="00473518">
        <w:rPr>
          <w:rFonts w:ascii="Arial" w:hAnsi="Arial" w:cs="Arial"/>
        </w:rPr>
        <w:t>.</w:t>
      </w:r>
    </w:p>
    <w:p w14:paraId="60AC5B93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Podanie innych danych w zakresie nieokreślonym przepisami prawa, zostanie potraktowane jako zgoda</w:t>
      </w:r>
      <w:bookmarkStart w:id="26" w:name="_ftnref3"/>
      <w:r w:rsidRPr="00473518">
        <w:rPr>
          <w:rFonts w:ascii="Arial" w:hAnsi="Arial" w:cs="Arial"/>
        </w:rPr>
        <w:fldChar w:fldCharType="begin"/>
      </w:r>
      <w:r w:rsidRPr="00473518">
        <w:rPr>
          <w:rFonts w:ascii="Arial" w:hAnsi="Arial" w:cs="Arial"/>
        </w:rPr>
        <w:instrText>HYPERLINK "https://uodo.gov.pl/pl/101/1777" \l "_ftn3" \o ""</w:instrText>
      </w:r>
      <w:r w:rsidRPr="00473518">
        <w:rPr>
          <w:rFonts w:ascii="Arial" w:hAnsi="Arial" w:cs="Arial"/>
        </w:rPr>
      </w:r>
      <w:r w:rsidRPr="00473518">
        <w:rPr>
          <w:rFonts w:ascii="Arial" w:hAnsi="Arial" w:cs="Arial"/>
        </w:rPr>
        <w:fldChar w:fldCharType="separate"/>
      </w:r>
      <w:r w:rsidRPr="00473518">
        <w:rPr>
          <w:rStyle w:val="Hipercze"/>
          <w:rFonts w:ascii="Arial" w:hAnsi="Arial" w:cs="Arial"/>
          <w:color w:val="auto"/>
        </w:rPr>
        <w:t>[3]</w:t>
      </w:r>
      <w:r w:rsidRPr="00473518">
        <w:rPr>
          <w:rFonts w:ascii="Arial" w:hAnsi="Arial" w:cs="Arial"/>
        </w:rPr>
        <w:fldChar w:fldCharType="end"/>
      </w:r>
      <w:bookmarkEnd w:id="26"/>
      <w:r w:rsidRPr="00473518">
        <w:rPr>
          <w:rFonts w:ascii="Arial" w:hAnsi="Arial" w:cs="Arial"/>
        </w:rPr>
        <w:t> na przetwarzanie tych danych osobowych. Wyrażenie zgody w tym przypadku jest dobrowolne, a zgodę tak wyrażoną można odwołać w dowolnym czasie.  </w:t>
      </w:r>
    </w:p>
    <w:p w14:paraId="4F41EE38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Starostwo Powiatowe w Wieluniu będzie przetwarzało Państwa dane osobowe, także w kolejnych naborach pracowników jeżeli wyrażą Państwo na to zgodę</w:t>
      </w:r>
      <w:bookmarkStart w:id="27" w:name="_ftnref4"/>
      <w:r w:rsidRPr="00473518">
        <w:rPr>
          <w:rFonts w:ascii="Arial" w:hAnsi="Arial" w:cs="Arial"/>
        </w:rPr>
        <w:fldChar w:fldCharType="begin"/>
      </w:r>
      <w:r w:rsidRPr="00473518">
        <w:rPr>
          <w:rFonts w:ascii="Arial" w:hAnsi="Arial" w:cs="Arial"/>
        </w:rPr>
        <w:instrText>HYPERLINK "https://uodo.gov.pl/pl/101/1777" \l "_ftn4" \o ""</w:instrText>
      </w:r>
      <w:r w:rsidRPr="00473518">
        <w:rPr>
          <w:rFonts w:ascii="Arial" w:hAnsi="Arial" w:cs="Arial"/>
        </w:rPr>
      </w:r>
      <w:r w:rsidRPr="00473518">
        <w:rPr>
          <w:rFonts w:ascii="Arial" w:hAnsi="Arial" w:cs="Arial"/>
        </w:rPr>
        <w:fldChar w:fldCharType="separate"/>
      </w:r>
      <w:r w:rsidRPr="00473518">
        <w:rPr>
          <w:rStyle w:val="Hipercze"/>
          <w:rFonts w:ascii="Arial" w:hAnsi="Arial" w:cs="Arial"/>
          <w:color w:val="auto"/>
        </w:rPr>
        <w:t>[4]</w:t>
      </w:r>
      <w:r w:rsidRPr="00473518">
        <w:rPr>
          <w:rFonts w:ascii="Arial" w:hAnsi="Arial" w:cs="Arial"/>
        </w:rPr>
        <w:fldChar w:fldCharType="end"/>
      </w:r>
      <w:bookmarkEnd w:id="27"/>
      <w:r w:rsidRPr="00473518">
        <w:rPr>
          <w:rFonts w:ascii="Arial" w:hAnsi="Arial" w:cs="Arial"/>
        </w:rPr>
        <w:t>, która może zostać odwołana w dowolnym czasie.</w:t>
      </w:r>
    </w:p>
    <w:p w14:paraId="2F5CAFB0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Jeżeli w dokumentach zawarte są dane, o których mowa w art. 9 ust. 1 RODO konieczna będzie Państwa zgoda na ich przetwarzanie</w:t>
      </w:r>
      <w:bookmarkStart w:id="28" w:name="_ftnref5"/>
      <w:r w:rsidRPr="00473518">
        <w:rPr>
          <w:rFonts w:ascii="Arial" w:hAnsi="Arial" w:cs="Arial"/>
        </w:rPr>
        <w:fldChar w:fldCharType="begin"/>
      </w:r>
      <w:r w:rsidRPr="00473518">
        <w:rPr>
          <w:rFonts w:ascii="Arial" w:hAnsi="Arial" w:cs="Arial"/>
        </w:rPr>
        <w:instrText>HYPERLINK "https://uodo.gov.pl/pl/101/1777" \l "_ftn5" \o ""</w:instrText>
      </w:r>
      <w:r w:rsidRPr="00473518">
        <w:rPr>
          <w:rFonts w:ascii="Arial" w:hAnsi="Arial" w:cs="Arial"/>
        </w:rPr>
      </w:r>
      <w:r w:rsidRPr="00473518">
        <w:rPr>
          <w:rFonts w:ascii="Arial" w:hAnsi="Arial" w:cs="Arial"/>
        </w:rPr>
        <w:fldChar w:fldCharType="separate"/>
      </w:r>
      <w:r w:rsidRPr="00473518">
        <w:rPr>
          <w:rStyle w:val="Hipercze"/>
          <w:rFonts w:ascii="Arial" w:hAnsi="Arial" w:cs="Arial"/>
          <w:color w:val="auto"/>
        </w:rPr>
        <w:t>[5]</w:t>
      </w:r>
      <w:r w:rsidRPr="00473518">
        <w:rPr>
          <w:rFonts w:ascii="Arial" w:hAnsi="Arial" w:cs="Arial"/>
        </w:rPr>
        <w:fldChar w:fldCharType="end"/>
      </w:r>
      <w:bookmarkEnd w:id="28"/>
      <w:r w:rsidRPr="00473518">
        <w:rPr>
          <w:rFonts w:ascii="Arial" w:hAnsi="Arial" w:cs="Arial"/>
        </w:rPr>
        <w:t>, która może zostać odwołana w dowolnym czasie.</w:t>
      </w:r>
    </w:p>
    <w:p w14:paraId="11CCC882" w14:textId="77777777" w:rsidR="00473518" w:rsidRPr="00777732" w:rsidRDefault="00473518" w:rsidP="00473518">
      <w:pPr>
        <w:jc w:val="both"/>
        <w:rPr>
          <w:rFonts w:ascii="Arial" w:hAnsi="Arial" w:cs="Arial"/>
        </w:rPr>
      </w:pPr>
      <w:r w:rsidRPr="00777732">
        <w:rPr>
          <w:rFonts w:ascii="Arial" w:hAnsi="Arial" w:cs="Arial"/>
        </w:rPr>
        <w:t>4. Odbiorcy danych osobowych</w:t>
      </w:r>
    </w:p>
    <w:p w14:paraId="209BAC5B" w14:textId="70C6BD4B" w:rsid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 xml:space="preserve">Państwa dane osobowe mogą być przekazane wyłącznie podmiotom, które uprawnione są do ich otrzymania przepisami prawa. Ponadto mogą być one ujawnione podmiotom, z którymi Starostwo Powiatowe w Wieluniu zawarło umowę na świadczenie usług serwisowych dla systemów informatycznych wykorzystywanych </w:t>
      </w:r>
      <w:r w:rsidRPr="00473518">
        <w:rPr>
          <w:rFonts w:ascii="Arial" w:hAnsi="Arial" w:cs="Arial"/>
        </w:rPr>
        <w:lastRenderedPageBreak/>
        <w:t>przy ich przetwarzaniu.</w:t>
      </w:r>
    </w:p>
    <w:p w14:paraId="45A0990A" w14:textId="77777777" w:rsidR="00C60E97" w:rsidRPr="00473518" w:rsidRDefault="00C60E97" w:rsidP="00473518">
      <w:pPr>
        <w:jc w:val="both"/>
        <w:rPr>
          <w:rFonts w:ascii="Arial" w:hAnsi="Arial" w:cs="Arial"/>
        </w:rPr>
      </w:pPr>
    </w:p>
    <w:p w14:paraId="0F2FD7EF" w14:textId="77777777" w:rsidR="00473518" w:rsidRPr="00777732" w:rsidRDefault="00473518" w:rsidP="00473518">
      <w:pPr>
        <w:jc w:val="both"/>
        <w:rPr>
          <w:rFonts w:ascii="Arial" w:hAnsi="Arial" w:cs="Arial"/>
        </w:rPr>
      </w:pPr>
      <w:r w:rsidRPr="00777732">
        <w:rPr>
          <w:rFonts w:ascii="Arial" w:hAnsi="Arial" w:cs="Arial"/>
        </w:rPr>
        <w:t>5. Okres przechowywania danych</w:t>
      </w:r>
    </w:p>
    <w:p w14:paraId="397B9A21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Państwa dane zgromadzone w obecnym procesie rekrutacyjnym będą przechowywane do zakończenia procesu rekrutacji.</w:t>
      </w:r>
    </w:p>
    <w:p w14:paraId="55D4C791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W przypadku wyrażonej przez Państwa zgody na wykorzystywane danych osobowych dla celów przyszłych rekrutacji, Państwa dane będą przechowywane przez  6 miesięcy.</w:t>
      </w:r>
    </w:p>
    <w:p w14:paraId="5EF8EEE0" w14:textId="77777777" w:rsidR="00473518" w:rsidRPr="00777732" w:rsidRDefault="00473518" w:rsidP="00473518">
      <w:pPr>
        <w:jc w:val="both"/>
        <w:rPr>
          <w:rFonts w:ascii="Arial" w:hAnsi="Arial" w:cs="Arial"/>
        </w:rPr>
      </w:pPr>
      <w:r w:rsidRPr="00777732">
        <w:rPr>
          <w:rFonts w:ascii="Arial" w:hAnsi="Arial" w:cs="Arial"/>
        </w:rPr>
        <w:t>6. Prawa osób, których dane dotyczą</w:t>
      </w:r>
    </w:p>
    <w:p w14:paraId="0EF0E21E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Mają Państwo prawo do:</w:t>
      </w:r>
    </w:p>
    <w:p w14:paraId="4A1F4B1A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-  dostępu do swoich danych oraz otrzymania ich kopii;</w:t>
      </w:r>
    </w:p>
    <w:p w14:paraId="2D90F2BF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-  sprostowania (poprawiania) swoich danych osobowych;</w:t>
      </w:r>
    </w:p>
    <w:p w14:paraId="2CBD5C1C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-  ograniczenia przetwarzania danych osobowych;</w:t>
      </w:r>
    </w:p>
    <w:p w14:paraId="77836606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-  usunięcia danych osobowych;</w:t>
      </w:r>
    </w:p>
    <w:p w14:paraId="06EDFBCE" w14:textId="77777777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-  wniesienia skargi do Prezesa UODO (na adres Urzędu Ochrony Danych Osobowych, ul. Stawki 2, 00 - 193 Warszawa).</w:t>
      </w:r>
    </w:p>
    <w:p w14:paraId="72E1B89E" w14:textId="77777777" w:rsidR="00473518" w:rsidRPr="00777732" w:rsidRDefault="00473518" w:rsidP="00473518">
      <w:pPr>
        <w:jc w:val="both"/>
        <w:rPr>
          <w:rFonts w:ascii="Arial" w:hAnsi="Arial" w:cs="Arial"/>
        </w:rPr>
      </w:pPr>
      <w:r w:rsidRPr="00777732">
        <w:rPr>
          <w:rFonts w:ascii="Arial" w:hAnsi="Arial" w:cs="Arial"/>
        </w:rPr>
        <w:t>7. Informacja o wymogu podania danych</w:t>
      </w:r>
    </w:p>
    <w:p w14:paraId="58747ABC" w14:textId="52575513" w:rsidR="00473518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Podanie przez Państwa danych osobowych w zakresie wynikającym</w:t>
      </w:r>
      <w:r w:rsidR="00BE46AC">
        <w:rPr>
          <w:rFonts w:ascii="Arial" w:hAnsi="Arial" w:cs="Arial"/>
        </w:rPr>
        <w:t xml:space="preserve"> </w:t>
      </w:r>
      <w:r w:rsidRPr="00473518">
        <w:rPr>
          <w:rFonts w:ascii="Arial" w:hAnsi="Arial" w:cs="Arial"/>
        </w:rPr>
        <w:t>z art. 22</w:t>
      </w:r>
      <w:r w:rsidRPr="00473518">
        <w:rPr>
          <w:rFonts w:ascii="Arial" w:hAnsi="Arial" w:cs="Arial"/>
          <w:vertAlign w:val="superscript"/>
        </w:rPr>
        <w:t>1</w:t>
      </w:r>
      <w:r w:rsidRPr="00473518">
        <w:rPr>
          <w:rFonts w:ascii="Arial" w:hAnsi="Arial" w:cs="Arial"/>
        </w:rPr>
        <w:t> Kodeksu pracy jest niezbędne, aby uczestniczyć w postępowaniu rekrutacyjnym. Podanie przez Państwa innych danych jest dobrowolne.</w:t>
      </w:r>
    </w:p>
    <w:p w14:paraId="26548C44" w14:textId="4B1A3CF6" w:rsidR="00777732" w:rsidRPr="00473518" w:rsidRDefault="00473518" w:rsidP="00473518">
      <w:pPr>
        <w:jc w:val="both"/>
        <w:rPr>
          <w:rFonts w:ascii="Arial" w:hAnsi="Arial" w:cs="Arial"/>
        </w:rPr>
      </w:pPr>
      <w:r w:rsidRPr="00473518">
        <w:rPr>
          <w:rFonts w:ascii="Arial" w:hAnsi="Arial" w:cs="Arial"/>
        </w:rPr>
        <w:t> </w:t>
      </w:r>
    </w:p>
    <w:p w14:paraId="09FDEA63" w14:textId="77777777" w:rsidR="00473518" w:rsidRPr="00777732" w:rsidRDefault="00000000" w:rsidP="004735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0F4F02B">
          <v:rect id="_x0000_i1025" style="width:155.2pt;height:.6pt" o:hrpct="330" o:hralign="center" o:hrstd="t" o:hr="t" fillcolor="#a0a0a0" stroked="f"/>
        </w:pict>
      </w:r>
    </w:p>
    <w:bookmarkStart w:id="29" w:name="_ftn1"/>
    <w:p w14:paraId="6D158DFC" w14:textId="77777777" w:rsidR="00473518" w:rsidRPr="00777732" w:rsidRDefault="00473518" w:rsidP="0047351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77732">
        <w:rPr>
          <w:rFonts w:ascii="Arial" w:hAnsi="Arial" w:cs="Arial"/>
          <w:i/>
          <w:iCs/>
          <w:sz w:val="20"/>
          <w:szCs w:val="20"/>
        </w:rPr>
        <w:fldChar w:fldCharType="begin"/>
      </w:r>
      <w:r w:rsidRPr="00777732">
        <w:rPr>
          <w:rFonts w:ascii="Arial" w:hAnsi="Arial" w:cs="Arial"/>
          <w:i/>
          <w:iCs/>
          <w:sz w:val="20"/>
          <w:szCs w:val="20"/>
        </w:rPr>
        <w:instrText>HYPERLINK "https://uodo.gov.pl/pl/101/1777" \l "_ftnref1" \o ""</w:instrText>
      </w:r>
      <w:r w:rsidRPr="00777732">
        <w:rPr>
          <w:rFonts w:ascii="Arial" w:hAnsi="Arial" w:cs="Arial"/>
          <w:i/>
          <w:iCs/>
          <w:sz w:val="20"/>
          <w:szCs w:val="20"/>
        </w:rPr>
      </w:r>
      <w:r w:rsidRPr="00777732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777732">
        <w:rPr>
          <w:rStyle w:val="Hipercze"/>
          <w:rFonts w:ascii="Arial" w:hAnsi="Arial" w:cs="Arial"/>
          <w:i/>
          <w:iCs/>
          <w:color w:val="auto"/>
          <w:sz w:val="20"/>
          <w:szCs w:val="20"/>
        </w:rPr>
        <w:t>[1]</w:t>
      </w:r>
      <w:r w:rsidRPr="00777732">
        <w:rPr>
          <w:rFonts w:ascii="Arial" w:hAnsi="Arial" w:cs="Arial"/>
          <w:i/>
          <w:iCs/>
          <w:sz w:val="20"/>
          <w:szCs w:val="20"/>
        </w:rPr>
        <w:fldChar w:fldCharType="end"/>
      </w:r>
      <w:bookmarkEnd w:id="29"/>
      <w:r w:rsidRPr="00777732">
        <w:rPr>
          <w:rFonts w:ascii="Arial" w:hAnsi="Arial" w:cs="Arial"/>
          <w:i/>
          <w:iCs/>
          <w:sz w:val="20"/>
          <w:szCs w:val="20"/>
        </w:rPr>
        <w:t> Art. 22</w:t>
      </w:r>
      <w:r w:rsidRPr="00777732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777732">
        <w:rPr>
          <w:rFonts w:ascii="Arial" w:hAnsi="Arial" w:cs="Arial"/>
          <w:i/>
          <w:iCs/>
          <w:sz w:val="20"/>
          <w:szCs w:val="20"/>
        </w:rPr>
        <w:t xml:space="preserve">  ustawy z 26 czerwca 1974 r. Kodeks pracy (Dz.U.2023.1465 </w:t>
      </w:r>
      <w:proofErr w:type="spellStart"/>
      <w:r w:rsidRPr="00777732">
        <w:rPr>
          <w:rFonts w:ascii="Arial" w:hAnsi="Arial" w:cs="Arial"/>
          <w:i/>
          <w:iCs/>
          <w:sz w:val="20"/>
          <w:szCs w:val="20"/>
        </w:rPr>
        <w:t>t.j</w:t>
      </w:r>
      <w:proofErr w:type="spellEnd"/>
      <w:r w:rsidRPr="00777732">
        <w:rPr>
          <w:rFonts w:ascii="Arial" w:hAnsi="Arial" w:cs="Arial"/>
          <w:i/>
          <w:iCs/>
          <w:sz w:val="20"/>
          <w:szCs w:val="20"/>
        </w:rPr>
        <w:t xml:space="preserve">. z dnia 2023.07.31) (dalej: </w:t>
      </w:r>
      <w:proofErr w:type="spellStart"/>
      <w:r w:rsidRPr="00777732">
        <w:rPr>
          <w:rFonts w:ascii="Arial" w:hAnsi="Arial" w:cs="Arial"/>
          <w:i/>
          <w:iCs/>
          <w:sz w:val="20"/>
          <w:szCs w:val="20"/>
        </w:rPr>
        <w:t>Kp</w:t>
      </w:r>
      <w:proofErr w:type="spellEnd"/>
      <w:r w:rsidRPr="00777732">
        <w:rPr>
          <w:rFonts w:ascii="Arial" w:hAnsi="Arial" w:cs="Arial"/>
          <w:i/>
          <w:iCs/>
          <w:sz w:val="20"/>
          <w:szCs w:val="20"/>
        </w:rPr>
        <w:t xml:space="preserve">) oraz  Rozporządzenie Ministra Rodziny, Pracy i Polityki Społecznej z dnia 10 grudnia 2018 r. w sprawie dokumentacji pracowniczej (Dz.U.2024.535 </w:t>
      </w:r>
      <w:proofErr w:type="spellStart"/>
      <w:r w:rsidRPr="00777732">
        <w:rPr>
          <w:rFonts w:ascii="Arial" w:hAnsi="Arial" w:cs="Arial"/>
          <w:i/>
          <w:iCs/>
          <w:sz w:val="20"/>
          <w:szCs w:val="20"/>
        </w:rPr>
        <w:t>t.j</w:t>
      </w:r>
      <w:proofErr w:type="spellEnd"/>
      <w:r w:rsidRPr="00777732">
        <w:rPr>
          <w:rFonts w:ascii="Arial" w:hAnsi="Arial" w:cs="Arial"/>
          <w:i/>
          <w:iCs/>
          <w:sz w:val="20"/>
          <w:szCs w:val="20"/>
        </w:rPr>
        <w:t>. z dnia 2024.04.10).”;</w:t>
      </w:r>
    </w:p>
    <w:bookmarkStart w:id="30" w:name="_ftn2"/>
    <w:p w14:paraId="6EF4FB53" w14:textId="77777777" w:rsidR="00473518" w:rsidRPr="00777732" w:rsidRDefault="00473518" w:rsidP="0047351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77732">
        <w:rPr>
          <w:rFonts w:ascii="Arial" w:hAnsi="Arial" w:cs="Arial"/>
          <w:i/>
          <w:iCs/>
          <w:sz w:val="20"/>
          <w:szCs w:val="20"/>
        </w:rPr>
        <w:fldChar w:fldCharType="begin"/>
      </w:r>
      <w:r w:rsidRPr="00777732">
        <w:rPr>
          <w:rFonts w:ascii="Arial" w:hAnsi="Arial" w:cs="Arial"/>
          <w:i/>
          <w:iCs/>
          <w:sz w:val="20"/>
          <w:szCs w:val="20"/>
        </w:rPr>
        <w:instrText>HYPERLINK "https://uodo.gov.pl/pl/101/1777" \l "_ftnref2" \o ""</w:instrText>
      </w:r>
      <w:r w:rsidRPr="00777732">
        <w:rPr>
          <w:rFonts w:ascii="Arial" w:hAnsi="Arial" w:cs="Arial"/>
          <w:i/>
          <w:iCs/>
          <w:sz w:val="20"/>
          <w:szCs w:val="20"/>
        </w:rPr>
      </w:r>
      <w:r w:rsidRPr="00777732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777732">
        <w:rPr>
          <w:rStyle w:val="Hipercze"/>
          <w:rFonts w:ascii="Arial" w:hAnsi="Arial" w:cs="Arial"/>
          <w:i/>
          <w:iCs/>
          <w:color w:val="auto"/>
          <w:sz w:val="20"/>
          <w:szCs w:val="20"/>
        </w:rPr>
        <w:t>[2]</w:t>
      </w:r>
      <w:r w:rsidRPr="00777732">
        <w:rPr>
          <w:rFonts w:ascii="Arial" w:hAnsi="Arial" w:cs="Arial"/>
          <w:i/>
          <w:iCs/>
          <w:sz w:val="20"/>
          <w:szCs w:val="20"/>
        </w:rPr>
        <w:fldChar w:fldCharType="end"/>
      </w:r>
      <w:bookmarkEnd w:id="30"/>
      <w:r w:rsidRPr="00777732">
        <w:rPr>
          <w:rFonts w:ascii="Arial" w:hAnsi="Arial" w:cs="Arial"/>
          <w:i/>
          <w:iCs/>
          <w:sz w:val="20"/>
          <w:szCs w:val="20"/>
        </w:rPr>
        <w:t> art. 22</w:t>
      </w:r>
      <w:r w:rsidRPr="00777732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777732">
        <w:rPr>
          <w:rFonts w:ascii="Arial" w:hAnsi="Arial" w:cs="Arial"/>
          <w:i/>
          <w:iCs/>
          <w:sz w:val="20"/>
          <w:szCs w:val="20"/>
        </w:rPr>
        <w:t> § 1 pkt. 4 – 6 </w:t>
      </w:r>
      <w:proofErr w:type="spellStart"/>
      <w:r w:rsidRPr="00777732">
        <w:rPr>
          <w:rFonts w:ascii="Arial" w:hAnsi="Arial" w:cs="Arial"/>
          <w:i/>
          <w:iCs/>
          <w:sz w:val="20"/>
          <w:szCs w:val="20"/>
        </w:rPr>
        <w:t>Kp</w:t>
      </w:r>
      <w:proofErr w:type="spellEnd"/>
      <w:r w:rsidRPr="00777732">
        <w:rPr>
          <w:rFonts w:ascii="Arial" w:hAnsi="Arial" w:cs="Arial"/>
          <w:i/>
          <w:iCs/>
          <w:sz w:val="20"/>
          <w:szCs w:val="20"/>
        </w:rPr>
        <w:t xml:space="preserve"> w związku z.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777732">
        <w:rPr>
          <w:rFonts w:ascii="Arial" w:hAnsi="Arial" w:cs="Arial"/>
          <w:i/>
          <w:iCs/>
          <w:sz w:val="20"/>
          <w:szCs w:val="20"/>
        </w:rPr>
        <w:t>późn</w:t>
      </w:r>
      <w:proofErr w:type="spellEnd"/>
      <w:r w:rsidRPr="00777732">
        <w:rPr>
          <w:rFonts w:ascii="Arial" w:hAnsi="Arial" w:cs="Arial"/>
          <w:i/>
          <w:iCs/>
          <w:sz w:val="20"/>
          <w:szCs w:val="20"/>
        </w:rPr>
        <w:t>. zm.) (dalej: RODO). W przypadku danych określonych w art. 22</w:t>
      </w:r>
      <w:r w:rsidRPr="00777732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777732">
        <w:rPr>
          <w:rFonts w:ascii="Arial" w:hAnsi="Arial" w:cs="Arial"/>
          <w:i/>
          <w:iCs/>
          <w:sz w:val="20"/>
          <w:szCs w:val="20"/>
        </w:rPr>
        <w:t> § 1 pkt. 1 – 3 </w:t>
      </w:r>
      <w:proofErr w:type="spellStart"/>
      <w:r w:rsidRPr="00777732">
        <w:rPr>
          <w:rFonts w:ascii="Arial" w:hAnsi="Arial" w:cs="Arial"/>
          <w:i/>
          <w:iCs/>
          <w:sz w:val="20"/>
          <w:szCs w:val="20"/>
        </w:rPr>
        <w:t>Kp</w:t>
      </w:r>
      <w:proofErr w:type="spellEnd"/>
      <w:r w:rsidRPr="00777732">
        <w:rPr>
          <w:rFonts w:ascii="Arial" w:hAnsi="Arial" w:cs="Arial"/>
          <w:i/>
          <w:iCs/>
          <w:sz w:val="20"/>
          <w:szCs w:val="20"/>
        </w:rPr>
        <w:t xml:space="preserve"> podstawą jest art. 6 ust. 1 lit. c RODO;</w:t>
      </w:r>
    </w:p>
    <w:bookmarkStart w:id="31" w:name="_ftn3"/>
    <w:p w14:paraId="475A85E1" w14:textId="77777777" w:rsidR="00473518" w:rsidRPr="00777732" w:rsidRDefault="00473518" w:rsidP="0047351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77732">
        <w:rPr>
          <w:rFonts w:ascii="Arial" w:hAnsi="Arial" w:cs="Arial"/>
          <w:i/>
          <w:iCs/>
          <w:sz w:val="20"/>
          <w:szCs w:val="20"/>
        </w:rPr>
        <w:fldChar w:fldCharType="begin"/>
      </w:r>
      <w:r w:rsidRPr="00777732">
        <w:rPr>
          <w:rFonts w:ascii="Arial" w:hAnsi="Arial" w:cs="Arial"/>
          <w:i/>
          <w:iCs/>
          <w:sz w:val="20"/>
          <w:szCs w:val="20"/>
        </w:rPr>
        <w:instrText>HYPERLINK "https://uodo.gov.pl/pl/101/1777" \l "_ftnref3" \o ""</w:instrText>
      </w:r>
      <w:r w:rsidRPr="00777732">
        <w:rPr>
          <w:rFonts w:ascii="Arial" w:hAnsi="Arial" w:cs="Arial"/>
          <w:i/>
          <w:iCs/>
          <w:sz w:val="20"/>
          <w:szCs w:val="20"/>
        </w:rPr>
      </w:r>
      <w:r w:rsidRPr="00777732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777732">
        <w:rPr>
          <w:rStyle w:val="Hipercze"/>
          <w:rFonts w:ascii="Arial" w:hAnsi="Arial" w:cs="Arial"/>
          <w:i/>
          <w:iCs/>
          <w:color w:val="auto"/>
          <w:sz w:val="20"/>
          <w:szCs w:val="20"/>
        </w:rPr>
        <w:t>[3]</w:t>
      </w:r>
      <w:r w:rsidRPr="00777732">
        <w:rPr>
          <w:rFonts w:ascii="Arial" w:hAnsi="Arial" w:cs="Arial"/>
          <w:i/>
          <w:iCs/>
          <w:sz w:val="20"/>
          <w:szCs w:val="20"/>
        </w:rPr>
        <w:fldChar w:fldCharType="end"/>
      </w:r>
      <w:bookmarkEnd w:id="31"/>
      <w:r w:rsidRPr="00777732">
        <w:rPr>
          <w:rFonts w:ascii="Arial" w:hAnsi="Arial" w:cs="Arial"/>
          <w:i/>
          <w:iCs/>
          <w:sz w:val="20"/>
          <w:szCs w:val="20"/>
        </w:rPr>
        <w:t xml:space="preserve"> Art. 6 ust. 1 lit </w:t>
      </w:r>
      <w:proofErr w:type="spellStart"/>
      <w:r w:rsidRPr="00777732">
        <w:rPr>
          <w:rFonts w:ascii="Arial" w:hAnsi="Arial" w:cs="Arial"/>
          <w:i/>
          <w:iCs/>
          <w:sz w:val="20"/>
          <w:szCs w:val="20"/>
        </w:rPr>
        <w:t>aRODO</w:t>
      </w:r>
      <w:proofErr w:type="spellEnd"/>
      <w:r w:rsidRPr="00777732">
        <w:rPr>
          <w:rFonts w:ascii="Arial" w:hAnsi="Arial" w:cs="Arial"/>
          <w:i/>
          <w:iCs/>
          <w:sz w:val="20"/>
          <w:szCs w:val="20"/>
        </w:rPr>
        <w:t>;</w:t>
      </w:r>
    </w:p>
    <w:bookmarkStart w:id="32" w:name="_ftn4"/>
    <w:p w14:paraId="76CEE3C6" w14:textId="77777777" w:rsidR="00473518" w:rsidRPr="00777732" w:rsidRDefault="00473518" w:rsidP="0047351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77732">
        <w:rPr>
          <w:rFonts w:ascii="Arial" w:hAnsi="Arial" w:cs="Arial"/>
          <w:i/>
          <w:iCs/>
          <w:sz w:val="20"/>
          <w:szCs w:val="20"/>
        </w:rPr>
        <w:fldChar w:fldCharType="begin"/>
      </w:r>
      <w:r w:rsidRPr="00777732">
        <w:rPr>
          <w:rFonts w:ascii="Arial" w:hAnsi="Arial" w:cs="Arial"/>
          <w:i/>
          <w:iCs/>
          <w:sz w:val="20"/>
          <w:szCs w:val="20"/>
        </w:rPr>
        <w:instrText>HYPERLINK "https://uodo.gov.pl/pl/101/1777" \l "_ftnref4" \o ""</w:instrText>
      </w:r>
      <w:r w:rsidRPr="00777732">
        <w:rPr>
          <w:rFonts w:ascii="Arial" w:hAnsi="Arial" w:cs="Arial"/>
          <w:i/>
          <w:iCs/>
          <w:sz w:val="20"/>
          <w:szCs w:val="20"/>
        </w:rPr>
      </w:r>
      <w:r w:rsidRPr="00777732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777732">
        <w:rPr>
          <w:rStyle w:val="Hipercze"/>
          <w:rFonts w:ascii="Arial" w:hAnsi="Arial" w:cs="Arial"/>
          <w:i/>
          <w:iCs/>
          <w:color w:val="auto"/>
          <w:sz w:val="20"/>
          <w:szCs w:val="20"/>
        </w:rPr>
        <w:t>[4]</w:t>
      </w:r>
      <w:r w:rsidRPr="00777732">
        <w:rPr>
          <w:rFonts w:ascii="Arial" w:hAnsi="Arial" w:cs="Arial"/>
          <w:i/>
          <w:iCs/>
          <w:sz w:val="20"/>
          <w:szCs w:val="20"/>
        </w:rPr>
        <w:fldChar w:fldCharType="end"/>
      </w:r>
      <w:bookmarkEnd w:id="32"/>
      <w:r w:rsidRPr="00777732">
        <w:rPr>
          <w:rFonts w:ascii="Arial" w:hAnsi="Arial" w:cs="Arial"/>
          <w:i/>
          <w:iCs/>
          <w:sz w:val="20"/>
          <w:szCs w:val="20"/>
        </w:rPr>
        <w:t> Art. 6 ust. 1 lit a RODO;</w:t>
      </w:r>
    </w:p>
    <w:bookmarkStart w:id="33" w:name="_ftn5"/>
    <w:p w14:paraId="7A05175D" w14:textId="77777777" w:rsidR="00473518" w:rsidRPr="00777732" w:rsidRDefault="00473518" w:rsidP="0047351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77732">
        <w:rPr>
          <w:rFonts w:ascii="Arial" w:hAnsi="Arial" w:cs="Arial"/>
          <w:i/>
          <w:iCs/>
          <w:sz w:val="20"/>
          <w:szCs w:val="20"/>
        </w:rPr>
        <w:fldChar w:fldCharType="begin"/>
      </w:r>
      <w:r w:rsidRPr="00777732">
        <w:rPr>
          <w:rFonts w:ascii="Arial" w:hAnsi="Arial" w:cs="Arial"/>
          <w:i/>
          <w:iCs/>
          <w:sz w:val="20"/>
          <w:szCs w:val="20"/>
        </w:rPr>
        <w:instrText>HYPERLINK "https://uodo.gov.pl/pl/101/1777" \l "_ftnref5" \o ""</w:instrText>
      </w:r>
      <w:r w:rsidRPr="00777732">
        <w:rPr>
          <w:rFonts w:ascii="Arial" w:hAnsi="Arial" w:cs="Arial"/>
          <w:i/>
          <w:iCs/>
          <w:sz w:val="20"/>
          <w:szCs w:val="20"/>
        </w:rPr>
      </w:r>
      <w:r w:rsidRPr="00777732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777732">
        <w:rPr>
          <w:rStyle w:val="Hipercze"/>
          <w:rFonts w:ascii="Arial" w:hAnsi="Arial" w:cs="Arial"/>
          <w:i/>
          <w:iCs/>
          <w:color w:val="auto"/>
          <w:sz w:val="20"/>
          <w:szCs w:val="20"/>
        </w:rPr>
        <w:t>[5]</w:t>
      </w:r>
      <w:r w:rsidRPr="00777732">
        <w:rPr>
          <w:rFonts w:ascii="Arial" w:hAnsi="Arial" w:cs="Arial"/>
          <w:i/>
          <w:iCs/>
          <w:sz w:val="20"/>
          <w:szCs w:val="20"/>
        </w:rPr>
        <w:fldChar w:fldCharType="end"/>
      </w:r>
      <w:bookmarkEnd w:id="33"/>
      <w:r w:rsidRPr="00777732">
        <w:rPr>
          <w:rFonts w:ascii="Arial" w:hAnsi="Arial" w:cs="Arial"/>
          <w:i/>
          <w:iCs/>
          <w:sz w:val="20"/>
          <w:szCs w:val="20"/>
        </w:rPr>
        <w:t> Art. 9 ust. 2 lit. a RODO.</w:t>
      </w:r>
    </w:p>
    <w:p w14:paraId="305E557B" w14:textId="77777777" w:rsidR="00473518" w:rsidRPr="00777732" w:rsidRDefault="00473518" w:rsidP="00473518">
      <w:pPr>
        <w:jc w:val="both"/>
        <w:rPr>
          <w:rFonts w:ascii="Arial" w:hAnsi="Arial" w:cs="Arial"/>
          <w:sz w:val="20"/>
          <w:szCs w:val="20"/>
        </w:rPr>
      </w:pPr>
    </w:p>
    <w:p w14:paraId="2E020B8D" w14:textId="77777777" w:rsidR="00473518" w:rsidRPr="00777732" w:rsidRDefault="00473518" w:rsidP="00473518">
      <w:pPr>
        <w:jc w:val="both"/>
        <w:rPr>
          <w:rFonts w:ascii="Arial" w:hAnsi="Arial" w:cs="Arial"/>
          <w:sz w:val="20"/>
          <w:szCs w:val="20"/>
        </w:rPr>
      </w:pPr>
    </w:p>
    <w:bookmarkEnd w:id="23"/>
    <w:p w14:paraId="5E994CBD" w14:textId="77777777" w:rsidR="008D572E" w:rsidRPr="00777732" w:rsidRDefault="008D572E">
      <w:pPr>
        <w:rPr>
          <w:rFonts w:ascii="Arial" w:hAnsi="Arial" w:cs="Arial"/>
          <w:sz w:val="20"/>
          <w:szCs w:val="20"/>
        </w:rPr>
      </w:pPr>
    </w:p>
    <w:sectPr w:rsidR="008D572E" w:rsidRPr="0077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1D2A6" w14:textId="77777777" w:rsidR="00DE4BF2" w:rsidRDefault="00DE4BF2" w:rsidP="00CC313A">
      <w:r>
        <w:separator/>
      </w:r>
    </w:p>
  </w:endnote>
  <w:endnote w:type="continuationSeparator" w:id="0">
    <w:p w14:paraId="754CA7AB" w14:textId="77777777" w:rsidR="00DE4BF2" w:rsidRDefault="00DE4BF2" w:rsidP="00CC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1D06D" w14:textId="77777777" w:rsidR="00DE4BF2" w:rsidRDefault="00DE4BF2" w:rsidP="00CC313A">
      <w:r>
        <w:separator/>
      </w:r>
    </w:p>
  </w:footnote>
  <w:footnote w:type="continuationSeparator" w:id="0">
    <w:p w14:paraId="0E1E7FE5" w14:textId="77777777" w:rsidR="00DE4BF2" w:rsidRDefault="00DE4BF2" w:rsidP="00CC3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C3DECC3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  <w:rPr>
        <w:rFonts w:ascii="Arial" w:eastAsia="Lucida Sans Unicode" w:hAnsi="Arial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708" w:hanging="283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6DE1655"/>
    <w:multiLevelType w:val="hybridMultilevel"/>
    <w:tmpl w:val="C3AC46D8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50547"/>
    <w:multiLevelType w:val="hybridMultilevel"/>
    <w:tmpl w:val="215665CA"/>
    <w:lvl w:ilvl="0" w:tplc="647075E8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94E57"/>
    <w:multiLevelType w:val="hybridMultilevel"/>
    <w:tmpl w:val="CF6E36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42B5"/>
    <w:multiLevelType w:val="hybridMultilevel"/>
    <w:tmpl w:val="2D3CD1C4"/>
    <w:lvl w:ilvl="0" w:tplc="44747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959ED"/>
    <w:multiLevelType w:val="hybridMultilevel"/>
    <w:tmpl w:val="75A823D2"/>
    <w:lvl w:ilvl="0" w:tplc="7A2C5648">
      <w:start w:val="1"/>
      <w:numFmt w:val="lowerLetter"/>
      <w:lvlText w:val="%1)"/>
      <w:lvlJc w:val="left"/>
      <w:pPr>
        <w:ind w:left="64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8F7DFF"/>
    <w:multiLevelType w:val="hybridMultilevel"/>
    <w:tmpl w:val="7D049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945CE"/>
    <w:multiLevelType w:val="hybridMultilevel"/>
    <w:tmpl w:val="726AA846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6F2E17"/>
    <w:multiLevelType w:val="hybridMultilevel"/>
    <w:tmpl w:val="F2369B62"/>
    <w:lvl w:ilvl="0" w:tplc="9748490E">
      <w:start w:val="2"/>
      <w:numFmt w:val="bullet"/>
      <w:lvlText w:val=""/>
      <w:lvlJc w:val="left"/>
      <w:pPr>
        <w:ind w:left="135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9" w15:restartNumberingAfterBreak="0">
    <w:nsid w:val="2E3C7427"/>
    <w:multiLevelType w:val="hybridMultilevel"/>
    <w:tmpl w:val="A8321186"/>
    <w:lvl w:ilvl="0" w:tplc="DE4E133E">
      <w:start w:val="2"/>
      <w:numFmt w:val="bullet"/>
      <w:lvlText w:val=""/>
      <w:lvlJc w:val="left"/>
      <w:pPr>
        <w:ind w:left="999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0" w15:restartNumberingAfterBreak="0">
    <w:nsid w:val="382932A7"/>
    <w:multiLevelType w:val="hybridMultilevel"/>
    <w:tmpl w:val="1D06D5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31B43"/>
    <w:multiLevelType w:val="hybridMultilevel"/>
    <w:tmpl w:val="0B5E797A"/>
    <w:lvl w:ilvl="0" w:tplc="A97458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5326B5"/>
    <w:multiLevelType w:val="hybridMultilevel"/>
    <w:tmpl w:val="FCD07C00"/>
    <w:lvl w:ilvl="0" w:tplc="3C701938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D0911B3"/>
    <w:multiLevelType w:val="hybridMultilevel"/>
    <w:tmpl w:val="9C1A1D1A"/>
    <w:lvl w:ilvl="0" w:tplc="B5F87CAE">
      <w:start w:val="2"/>
      <w:numFmt w:val="bullet"/>
      <w:lvlText w:val=""/>
      <w:lvlJc w:val="left"/>
      <w:pPr>
        <w:ind w:left="999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4" w15:restartNumberingAfterBreak="0">
    <w:nsid w:val="4F5127AE"/>
    <w:multiLevelType w:val="hybridMultilevel"/>
    <w:tmpl w:val="F948D40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62A450B"/>
    <w:multiLevelType w:val="multilevel"/>
    <w:tmpl w:val="1802560A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6272104"/>
    <w:multiLevelType w:val="hybridMultilevel"/>
    <w:tmpl w:val="B0F09B6C"/>
    <w:lvl w:ilvl="0" w:tplc="8C344FD2">
      <w:start w:val="2"/>
      <w:numFmt w:val="bullet"/>
      <w:lvlText w:val=""/>
      <w:lvlJc w:val="left"/>
      <w:pPr>
        <w:ind w:left="135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7" w15:restartNumberingAfterBreak="0">
    <w:nsid w:val="67C4258A"/>
    <w:multiLevelType w:val="hybridMultilevel"/>
    <w:tmpl w:val="B5A2AC6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FA6EB8"/>
    <w:multiLevelType w:val="hybridMultilevel"/>
    <w:tmpl w:val="3B78D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D7A25"/>
    <w:multiLevelType w:val="multilevel"/>
    <w:tmpl w:val="70E6AB4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319575444">
    <w:abstractNumId w:val="0"/>
  </w:num>
  <w:num w:numId="2" w16cid:durableId="1995138547">
    <w:abstractNumId w:val="1"/>
  </w:num>
  <w:num w:numId="3" w16cid:durableId="739910928">
    <w:abstractNumId w:val="10"/>
  </w:num>
  <w:num w:numId="4" w16cid:durableId="87505110">
    <w:abstractNumId w:val="4"/>
  </w:num>
  <w:num w:numId="5" w16cid:durableId="647513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6428560">
    <w:abstractNumId w:val="6"/>
  </w:num>
  <w:num w:numId="7" w16cid:durableId="1602953768">
    <w:abstractNumId w:val="2"/>
  </w:num>
  <w:num w:numId="8" w16cid:durableId="911426369">
    <w:abstractNumId w:val="17"/>
  </w:num>
  <w:num w:numId="9" w16cid:durableId="195772194">
    <w:abstractNumId w:val="14"/>
  </w:num>
  <w:num w:numId="10" w16cid:durableId="854732857">
    <w:abstractNumId w:val="7"/>
  </w:num>
  <w:num w:numId="11" w16cid:durableId="1703165020">
    <w:abstractNumId w:val="13"/>
  </w:num>
  <w:num w:numId="12" w16cid:durableId="966014100">
    <w:abstractNumId w:val="16"/>
  </w:num>
  <w:num w:numId="13" w16cid:durableId="157306837">
    <w:abstractNumId w:val="9"/>
  </w:num>
  <w:num w:numId="14" w16cid:durableId="1529027326">
    <w:abstractNumId w:val="8"/>
  </w:num>
  <w:num w:numId="15" w16cid:durableId="200438915">
    <w:abstractNumId w:val="12"/>
  </w:num>
  <w:num w:numId="16" w16cid:durableId="1228027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523405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308945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215968930">
    <w:abstractNumId w:val="11"/>
  </w:num>
  <w:num w:numId="20" w16cid:durableId="1536236255">
    <w:abstractNumId w:val="18"/>
  </w:num>
  <w:num w:numId="21" w16cid:durableId="1554267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90"/>
    <w:rsid w:val="00037275"/>
    <w:rsid w:val="000465F4"/>
    <w:rsid w:val="00064EB0"/>
    <w:rsid w:val="0007617B"/>
    <w:rsid w:val="00080DE1"/>
    <w:rsid w:val="00087124"/>
    <w:rsid w:val="00095209"/>
    <w:rsid w:val="000E0A4D"/>
    <w:rsid w:val="00115A43"/>
    <w:rsid w:val="00122F44"/>
    <w:rsid w:val="00127AB1"/>
    <w:rsid w:val="001B2731"/>
    <w:rsid w:val="001B7D15"/>
    <w:rsid w:val="001E36A6"/>
    <w:rsid w:val="001F1E3B"/>
    <w:rsid w:val="002019A3"/>
    <w:rsid w:val="00213F90"/>
    <w:rsid w:val="00221B4E"/>
    <w:rsid w:val="00265EC0"/>
    <w:rsid w:val="0029553F"/>
    <w:rsid w:val="002B2C6E"/>
    <w:rsid w:val="0031251A"/>
    <w:rsid w:val="0035090D"/>
    <w:rsid w:val="0035733D"/>
    <w:rsid w:val="003D63DD"/>
    <w:rsid w:val="003F6C32"/>
    <w:rsid w:val="00400C1B"/>
    <w:rsid w:val="00401618"/>
    <w:rsid w:val="00420501"/>
    <w:rsid w:val="00473518"/>
    <w:rsid w:val="0049526B"/>
    <w:rsid w:val="00504FDF"/>
    <w:rsid w:val="00511E61"/>
    <w:rsid w:val="00521D84"/>
    <w:rsid w:val="00532BD1"/>
    <w:rsid w:val="005666ED"/>
    <w:rsid w:val="005A3967"/>
    <w:rsid w:val="005F40A7"/>
    <w:rsid w:val="005F7DEF"/>
    <w:rsid w:val="00600BAB"/>
    <w:rsid w:val="00614A25"/>
    <w:rsid w:val="00683302"/>
    <w:rsid w:val="00693E70"/>
    <w:rsid w:val="006C2129"/>
    <w:rsid w:val="006C4C43"/>
    <w:rsid w:val="00715D72"/>
    <w:rsid w:val="00757F1F"/>
    <w:rsid w:val="00777732"/>
    <w:rsid w:val="0079131D"/>
    <w:rsid w:val="00791E56"/>
    <w:rsid w:val="008012E3"/>
    <w:rsid w:val="0081458A"/>
    <w:rsid w:val="00826B95"/>
    <w:rsid w:val="00843949"/>
    <w:rsid w:val="00865840"/>
    <w:rsid w:val="008A4E09"/>
    <w:rsid w:val="008D572E"/>
    <w:rsid w:val="009336A0"/>
    <w:rsid w:val="009B5C72"/>
    <w:rsid w:val="009B7B5C"/>
    <w:rsid w:val="009D4334"/>
    <w:rsid w:val="009E0131"/>
    <w:rsid w:val="009E7920"/>
    <w:rsid w:val="009F22C2"/>
    <w:rsid w:val="009F513D"/>
    <w:rsid w:val="00A1272D"/>
    <w:rsid w:val="00A74A8D"/>
    <w:rsid w:val="00AA77DA"/>
    <w:rsid w:val="00AD09C9"/>
    <w:rsid w:val="00B00DA1"/>
    <w:rsid w:val="00B2517E"/>
    <w:rsid w:val="00B83B21"/>
    <w:rsid w:val="00BA17E2"/>
    <w:rsid w:val="00BD617B"/>
    <w:rsid w:val="00BE46AC"/>
    <w:rsid w:val="00BF15C5"/>
    <w:rsid w:val="00BF1814"/>
    <w:rsid w:val="00BF6A21"/>
    <w:rsid w:val="00C524D9"/>
    <w:rsid w:val="00C60E97"/>
    <w:rsid w:val="00C96A08"/>
    <w:rsid w:val="00CC313A"/>
    <w:rsid w:val="00CD6A15"/>
    <w:rsid w:val="00CE0953"/>
    <w:rsid w:val="00CE621C"/>
    <w:rsid w:val="00CE74EA"/>
    <w:rsid w:val="00CF42E0"/>
    <w:rsid w:val="00D06D58"/>
    <w:rsid w:val="00D555BD"/>
    <w:rsid w:val="00D72E5E"/>
    <w:rsid w:val="00D870B7"/>
    <w:rsid w:val="00D92FB6"/>
    <w:rsid w:val="00DD12EA"/>
    <w:rsid w:val="00DE4BF2"/>
    <w:rsid w:val="00DF2F56"/>
    <w:rsid w:val="00E3760E"/>
    <w:rsid w:val="00E40790"/>
    <w:rsid w:val="00E65DC5"/>
    <w:rsid w:val="00E741EB"/>
    <w:rsid w:val="00E8132A"/>
    <w:rsid w:val="00ED530A"/>
    <w:rsid w:val="00EF5538"/>
    <w:rsid w:val="00F40EAB"/>
    <w:rsid w:val="00FE4AFB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CA3B"/>
  <w15:chartTrackingRefBased/>
  <w15:docId w15:val="{0DA59DAE-F56E-4EED-99F0-3DD89616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7D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7D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A77D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1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13A"/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13A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locked/>
    <w:rsid w:val="00221B4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221B4E"/>
    <w:pPr>
      <w:suppressAutoHyphens w:val="0"/>
      <w:spacing w:line="372" w:lineRule="auto"/>
    </w:pPr>
    <w:rPr>
      <w:rFonts w:eastAsia="Times New Roman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18CF-39FA-4A02-B2F9-8832D498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6</Pages>
  <Words>1726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35</cp:revision>
  <cp:lastPrinted>2024-11-18T12:01:00Z</cp:lastPrinted>
  <dcterms:created xsi:type="dcterms:W3CDTF">2024-10-07T11:26:00Z</dcterms:created>
  <dcterms:modified xsi:type="dcterms:W3CDTF">2024-11-18T13:10:00Z</dcterms:modified>
</cp:coreProperties>
</file>