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0E5C" w14:textId="06EAF775" w:rsidR="000B0109" w:rsidRDefault="000B0109" w:rsidP="000B0109">
      <w:pPr>
        <w:jc w:val="right"/>
        <w:rPr>
          <w:lang w:val="pl-PL"/>
        </w:rPr>
      </w:pPr>
      <w:r>
        <w:rPr>
          <w:lang w:val="pl-PL"/>
        </w:rPr>
        <w:t>Wielu</w:t>
      </w:r>
      <w:r w:rsidRPr="000B0109">
        <w:rPr>
          <w:lang w:val="pl-PL"/>
        </w:rPr>
        <w:t xml:space="preserve">ń, </w:t>
      </w:r>
      <w:r>
        <w:rPr>
          <w:lang w:val="pl-PL"/>
        </w:rPr>
        <w:t>04</w:t>
      </w:r>
      <w:r w:rsidRPr="000B0109">
        <w:rPr>
          <w:lang w:val="pl-PL"/>
        </w:rPr>
        <w:t>.0</w:t>
      </w:r>
      <w:r>
        <w:rPr>
          <w:lang w:val="pl-PL"/>
        </w:rPr>
        <w:t>9</w:t>
      </w:r>
      <w:r w:rsidRPr="000B0109">
        <w:rPr>
          <w:lang w:val="pl-PL"/>
        </w:rPr>
        <w:t xml:space="preserve">.2025r. </w:t>
      </w:r>
    </w:p>
    <w:p w14:paraId="1D3C84E5" w14:textId="77777777" w:rsidR="00B9300A" w:rsidRDefault="000B0109" w:rsidP="00B9300A">
      <w:pPr>
        <w:jc w:val="center"/>
        <w:rPr>
          <w:b/>
          <w:bCs/>
          <w:lang w:val="pl-PL"/>
        </w:rPr>
      </w:pPr>
      <w:r w:rsidRPr="000B0109">
        <w:rPr>
          <w:b/>
          <w:bCs/>
          <w:lang w:val="pl-PL"/>
        </w:rPr>
        <w:t>Ogłoszenie o otwartym naborze na partnera do wspólnego przygotowania i realizacji projektu</w:t>
      </w:r>
    </w:p>
    <w:p w14:paraId="147EFF80" w14:textId="471F1618" w:rsidR="000B0109" w:rsidRPr="000B0109" w:rsidRDefault="000B0109" w:rsidP="00C86325">
      <w:pPr>
        <w:jc w:val="both"/>
        <w:rPr>
          <w:lang w:val="pl-PL"/>
        </w:rPr>
      </w:pPr>
      <w:r>
        <w:rPr>
          <w:lang w:val="pl-PL"/>
        </w:rPr>
        <w:t>Starosta Wieluński</w:t>
      </w:r>
      <w:r w:rsidRPr="000B0109">
        <w:rPr>
          <w:lang w:val="pl-PL"/>
        </w:rPr>
        <w:t>, działając zgodnie z art. 39 ustawy z dnia 28 kwietnia 2022r. o</w:t>
      </w:r>
      <w:r w:rsidR="001D019B">
        <w:rPr>
          <w:lang w:val="pl-PL"/>
        </w:rPr>
        <w:t> </w:t>
      </w:r>
      <w:r w:rsidRPr="000B0109">
        <w:rPr>
          <w:lang w:val="pl-PL"/>
        </w:rPr>
        <w:t xml:space="preserve">zasadach realizacji zadań finansowanych ze środków europejskich w perspektywie finansowej 2021-2027 (Dz. U. z 2024 r. poz. 1717) ogłasza otwarty nabór na partnera do realizacji projektu partnerskiego, zwanego dalej „Projektem”. </w:t>
      </w:r>
    </w:p>
    <w:p w14:paraId="671C9A7A" w14:textId="691FE040" w:rsidR="000B0109" w:rsidRPr="000B0109" w:rsidRDefault="000B0109" w:rsidP="00C86325">
      <w:pPr>
        <w:jc w:val="both"/>
        <w:rPr>
          <w:lang w:val="pl-PL"/>
        </w:rPr>
      </w:pPr>
      <w:r w:rsidRPr="000B0109">
        <w:rPr>
          <w:lang w:val="pl-PL"/>
        </w:rPr>
        <w:t>Ogłoszenie dotyczy naboru partnera na wspólne przygotowanie i realizację projektu w</w:t>
      </w:r>
      <w:r w:rsidR="009F4687">
        <w:rPr>
          <w:lang w:val="pl-PL"/>
        </w:rPr>
        <w:t> </w:t>
      </w:r>
      <w:r w:rsidRPr="000B0109">
        <w:rPr>
          <w:lang w:val="pl-PL"/>
        </w:rPr>
        <w:t xml:space="preserve">ramach </w:t>
      </w:r>
      <w:r w:rsidRPr="000B0109">
        <w:rPr>
          <w:b/>
          <w:bCs/>
          <w:lang w:val="pl-PL"/>
        </w:rPr>
        <w:t>Działani</w:t>
      </w:r>
      <w:r>
        <w:rPr>
          <w:b/>
          <w:bCs/>
          <w:lang w:val="pl-PL"/>
        </w:rPr>
        <w:t>a</w:t>
      </w:r>
      <w:r w:rsidRPr="000B0109">
        <w:rPr>
          <w:b/>
          <w:bCs/>
          <w:lang w:val="pl-PL"/>
        </w:rPr>
        <w:t xml:space="preserve"> FENX.07.01 Infrastruktura kultury i turystyki kulturowej Programu Fundusze Europejskie na Infrastrukturę, Klimat, Środowisko 2021-2027</w:t>
      </w:r>
      <w:r w:rsidR="001D019B">
        <w:rPr>
          <w:lang w:val="pl-PL"/>
        </w:rPr>
        <w:t xml:space="preserve"> </w:t>
      </w:r>
      <w:r w:rsidR="001D019B">
        <w:rPr>
          <w:b/>
          <w:bCs/>
          <w:lang w:val="pl-PL"/>
        </w:rPr>
        <w:t xml:space="preserve">zamieszczonego pod linkiem: </w:t>
      </w:r>
      <w:hyperlink r:id="rId5" w:history="1">
        <w:r w:rsidR="001D019B" w:rsidRPr="000B0109">
          <w:rPr>
            <w:rStyle w:val="Hipercze"/>
            <w:b/>
            <w:bCs/>
            <w:lang w:val="pl-PL"/>
          </w:rPr>
          <w:t>https://www.funduszeeuropejskie.gov.pl/nabory/71-infrastruktura-kultury-i-turystyki-kulturowej-5</w:t>
        </w:r>
      </w:hyperlink>
      <w:r w:rsidR="001D019B">
        <w:t>.</w:t>
      </w:r>
    </w:p>
    <w:p w14:paraId="4F5F3760" w14:textId="77777777" w:rsidR="000B0109" w:rsidRPr="000B0109" w:rsidRDefault="000B0109" w:rsidP="00C86325">
      <w:pPr>
        <w:jc w:val="both"/>
        <w:rPr>
          <w:lang w:val="pl-PL"/>
        </w:rPr>
      </w:pPr>
      <w:r w:rsidRPr="000B0109">
        <w:rPr>
          <w:b/>
          <w:bCs/>
          <w:lang w:val="pl-PL"/>
        </w:rPr>
        <w:t xml:space="preserve">Podstawowe informacje o planowanym projekcie: </w:t>
      </w:r>
    </w:p>
    <w:p w14:paraId="5CD390CB" w14:textId="583AE045" w:rsidR="000B0109" w:rsidRPr="000B0109" w:rsidRDefault="000B0109" w:rsidP="00C86325">
      <w:pPr>
        <w:jc w:val="both"/>
        <w:rPr>
          <w:lang w:val="pl-PL"/>
        </w:rPr>
      </w:pPr>
      <w:r w:rsidRPr="000B0109">
        <w:rPr>
          <w:lang w:val="pl-PL"/>
        </w:rPr>
        <w:t xml:space="preserve">W ramach projektu planowana jest realizacja działań </w:t>
      </w:r>
      <w:r w:rsidRPr="000B0109">
        <w:rPr>
          <w:u w:val="single"/>
          <w:lang w:val="pl-PL"/>
        </w:rPr>
        <w:t xml:space="preserve">Obszar 1: Rozwój infrastruktury kultury (zabytkowej i </w:t>
      </w:r>
      <w:proofErr w:type="spellStart"/>
      <w:r w:rsidRPr="000B0109">
        <w:rPr>
          <w:u w:val="single"/>
          <w:lang w:val="pl-PL"/>
        </w:rPr>
        <w:t>niezabytkowej</w:t>
      </w:r>
      <w:proofErr w:type="spellEnd"/>
      <w:r w:rsidRPr="000B0109">
        <w:rPr>
          <w:u w:val="single"/>
          <w:lang w:val="pl-PL"/>
        </w:rPr>
        <w:t>): tworzenie odpowiednich warunków infrastrukturalnych sprzyjających aktywnemu uczestnictwu w kulturze i w życiu społecznym. Dzięki interwencji powstanie nowoczesna i innowacyjna infrastruktura kultury, tworząca przyjazne miejsca spotkań i integracji społecznej (centra aktywności), odpowiadająca na potrzeby współczesnych odbiorców, zapewniająca użytkownikom komfortowe i bezpieczne warunki korzystania z oferty, sprzyjająca włączeniu społecznemu i edukacji kulturalnej, również poprzez eliminację barier w dostępie do kultury dla osób ze szczególnymi potrzebami. Powstała w wyniku realizacji projektu infrastruktura ma służyć realizacji celu horyzontalnego Unii Europejskiej „Europa o</w:t>
      </w:r>
      <w:r w:rsidR="009F4687">
        <w:rPr>
          <w:u w:val="single"/>
          <w:lang w:val="pl-PL"/>
        </w:rPr>
        <w:t> </w:t>
      </w:r>
      <w:r w:rsidRPr="000B0109">
        <w:rPr>
          <w:u w:val="single"/>
          <w:lang w:val="pl-PL"/>
        </w:rPr>
        <w:t>silniejszym wymiarze społecznym, bardziej sprzyjająca włączeniu społecznemu i</w:t>
      </w:r>
      <w:r w:rsidR="009F4687">
        <w:rPr>
          <w:u w:val="single"/>
          <w:lang w:val="pl-PL"/>
        </w:rPr>
        <w:t> </w:t>
      </w:r>
      <w:r w:rsidRPr="000B0109">
        <w:rPr>
          <w:u w:val="single"/>
          <w:lang w:val="pl-PL"/>
        </w:rPr>
        <w:t>wdrażająca Europejski filar praw socjalnych”.</w:t>
      </w:r>
    </w:p>
    <w:p w14:paraId="263B0EAE" w14:textId="0EF60F60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Liderem projektu/Wnioskodawcą </w:t>
      </w:r>
      <w:r>
        <w:rPr>
          <w:lang w:val="pl-PL"/>
        </w:rPr>
        <w:t>jest</w:t>
      </w:r>
      <w:r w:rsidRPr="000B0109">
        <w:rPr>
          <w:lang w:val="pl-PL"/>
        </w:rPr>
        <w:t xml:space="preserve"> </w:t>
      </w:r>
      <w:r w:rsidR="004262CF">
        <w:rPr>
          <w:lang w:val="pl-PL"/>
        </w:rPr>
        <w:t>Powiat Wieluński</w:t>
      </w:r>
      <w:r w:rsidRPr="000B0109">
        <w:rPr>
          <w:lang w:val="pl-PL"/>
        </w:rPr>
        <w:t xml:space="preserve">. </w:t>
      </w:r>
    </w:p>
    <w:p w14:paraId="691A3B1A" w14:textId="2C892D37" w:rsidR="001F395F" w:rsidRDefault="000B0109" w:rsidP="000B0109">
      <w:pPr>
        <w:rPr>
          <w:lang w:val="pl-PL"/>
        </w:rPr>
      </w:pPr>
      <w:r w:rsidRPr="000B0109">
        <w:rPr>
          <w:lang w:val="pl-PL"/>
        </w:rPr>
        <w:t xml:space="preserve">Projekt realizowany będzie na obszarze </w:t>
      </w:r>
      <w:r>
        <w:rPr>
          <w:lang w:val="pl-PL"/>
        </w:rPr>
        <w:t>Powiatu Wieluńskiego</w:t>
      </w:r>
      <w:r w:rsidRPr="000B0109">
        <w:rPr>
          <w:lang w:val="pl-PL"/>
        </w:rPr>
        <w:t>.</w:t>
      </w:r>
    </w:p>
    <w:p w14:paraId="45F34476" w14:textId="10B88276" w:rsidR="000B0109" w:rsidRPr="000B0109" w:rsidRDefault="000B0109" w:rsidP="000B0109"/>
    <w:p w14:paraId="20963DD5" w14:textId="384DB108" w:rsidR="000B0109" w:rsidRPr="004262CF" w:rsidRDefault="004262CF" w:rsidP="004262CF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I. </w:t>
      </w:r>
      <w:r w:rsidR="000B0109" w:rsidRPr="004262CF">
        <w:rPr>
          <w:b/>
          <w:bCs/>
          <w:lang w:val="pl-PL"/>
        </w:rPr>
        <w:t xml:space="preserve">Cel partnerstwa: </w:t>
      </w:r>
    </w:p>
    <w:p w14:paraId="3ECEDB7C" w14:textId="3EC39510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Głównym celem naboru jest wyłonienie </w:t>
      </w:r>
      <w:r>
        <w:rPr>
          <w:lang w:val="pl-PL"/>
        </w:rPr>
        <w:t xml:space="preserve">trzech </w:t>
      </w:r>
      <w:r w:rsidRPr="000B0109">
        <w:rPr>
          <w:lang w:val="pl-PL"/>
        </w:rPr>
        <w:t>partnerów, którzy będą aktywnie współpracować przy realizacji projektu. Partnerstwo ma na celu wniesienie do projektu wartości dodanej dzięki współpracy z podmiot</w:t>
      </w:r>
      <w:r>
        <w:rPr>
          <w:lang w:val="pl-PL"/>
        </w:rPr>
        <w:t>ami</w:t>
      </w:r>
      <w:r w:rsidRPr="000B0109">
        <w:rPr>
          <w:lang w:val="pl-PL"/>
        </w:rPr>
        <w:t>, któr</w:t>
      </w:r>
      <w:r w:rsidR="004262CF">
        <w:rPr>
          <w:lang w:val="pl-PL"/>
        </w:rPr>
        <w:t>e</w:t>
      </w:r>
      <w:r w:rsidRPr="000B0109">
        <w:rPr>
          <w:lang w:val="pl-PL"/>
        </w:rPr>
        <w:t xml:space="preserve"> posiada</w:t>
      </w:r>
      <w:r w:rsidR="004262CF">
        <w:rPr>
          <w:lang w:val="pl-PL"/>
        </w:rPr>
        <w:t>ją</w:t>
      </w:r>
      <w:r w:rsidRPr="000B0109">
        <w:rPr>
          <w:lang w:val="pl-PL"/>
        </w:rPr>
        <w:t xml:space="preserve"> doświadczenie w</w:t>
      </w:r>
      <w:r w:rsidR="001D019B">
        <w:rPr>
          <w:lang w:val="pl-PL"/>
        </w:rPr>
        <w:t> </w:t>
      </w:r>
      <w:r w:rsidRPr="000B0109">
        <w:rPr>
          <w:lang w:val="pl-PL"/>
        </w:rPr>
        <w:t xml:space="preserve">podobnych projektach. </w:t>
      </w:r>
    </w:p>
    <w:p w14:paraId="39855412" w14:textId="464786C2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Projekt </w:t>
      </w:r>
      <w:r>
        <w:rPr>
          <w:lang w:val="pl-PL"/>
        </w:rPr>
        <w:t>ma na celu zwiększenie oferty kulturalno-edukacyjnej Lidera, poprzez poprawę j</w:t>
      </w:r>
      <w:r w:rsidRPr="000B0109">
        <w:rPr>
          <w:lang w:val="pl-PL"/>
        </w:rPr>
        <w:t>akoś</w:t>
      </w:r>
      <w:r>
        <w:rPr>
          <w:lang w:val="pl-PL"/>
        </w:rPr>
        <w:t>ci</w:t>
      </w:r>
      <w:r w:rsidRPr="000B0109">
        <w:rPr>
          <w:lang w:val="pl-PL"/>
        </w:rPr>
        <w:t xml:space="preserve"> oferty kulturalno-edukacyjnej wynikającej bezpośrednio z realizacji projektu, planowan</w:t>
      </w:r>
      <w:r>
        <w:rPr>
          <w:lang w:val="pl-PL"/>
        </w:rPr>
        <w:t>ej</w:t>
      </w:r>
      <w:r w:rsidRPr="000B0109">
        <w:rPr>
          <w:lang w:val="pl-PL"/>
        </w:rPr>
        <w:t xml:space="preserve"> do wdrożenia po jego zakończeniu. </w:t>
      </w:r>
    </w:p>
    <w:p w14:paraId="4AF6F8A0" w14:textId="41099B11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lastRenderedPageBreak/>
        <w:t>Celem ostatecznym jest wprowadzenie nowych działań do stałej oferty instytucji kultury.</w:t>
      </w:r>
    </w:p>
    <w:p w14:paraId="5FA3CA69" w14:textId="77777777" w:rsidR="000B0109" w:rsidRPr="000B0109" w:rsidRDefault="000B0109" w:rsidP="000B0109">
      <w:pPr>
        <w:rPr>
          <w:lang w:val="pl-PL"/>
        </w:rPr>
      </w:pPr>
    </w:p>
    <w:p w14:paraId="29991535" w14:textId="77777777" w:rsidR="000B0109" w:rsidRPr="000B0109" w:rsidRDefault="000B0109" w:rsidP="000B0109">
      <w:pPr>
        <w:rPr>
          <w:lang w:val="pl-PL"/>
        </w:rPr>
      </w:pPr>
      <w:r w:rsidRPr="000B0109">
        <w:rPr>
          <w:b/>
          <w:bCs/>
          <w:lang w:val="pl-PL"/>
        </w:rPr>
        <w:t xml:space="preserve">II. Wstępny zakres tematyczny projektu: </w:t>
      </w:r>
    </w:p>
    <w:p w14:paraId="70CF5DC7" w14:textId="14AEF91C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="00D2598C" w:rsidRPr="00D2598C">
        <w:rPr>
          <w:lang w:val="pl-PL"/>
        </w:rPr>
        <w:t>oferty kulturalno-edukacyjnej wynikającej bezpośrednio z realizacji projektu</w:t>
      </w:r>
      <w:r w:rsidRPr="000B0109">
        <w:rPr>
          <w:lang w:val="pl-PL"/>
        </w:rPr>
        <w:t xml:space="preserve">, </w:t>
      </w:r>
    </w:p>
    <w:p w14:paraId="5E4D9F17" w14:textId="424B98BE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="00D2598C" w:rsidRPr="00D2598C">
        <w:rPr>
          <w:lang w:val="pl-PL"/>
        </w:rPr>
        <w:t>ofert</w:t>
      </w:r>
      <w:r w:rsidR="00D2598C">
        <w:rPr>
          <w:lang w:val="pl-PL"/>
        </w:rPr>
        <w:t>y</w:t>
      </w:r>
      <w:r w:rsidR="00D2598C" w:rsidRPr="00D2598C">
        <w:rPr>
          <w:lang w:val="pl-PL"/>
        </w:rPr>
        <w:t xml:space="preserve"> </w:t>
      </w:r>
      <w:r w:rsidR="00D2598C">
        <w:rPr>
          <w:lang w:val="pl-PL"/>
        </w:rPr>
        <w:t>poprzez organizację</w:t>
      </w:r>
      <w:r w:rsidR="00D2598C" w:rsidRPr="00D2598C">
        <w:rPr>
          <w:lang w:val="pl-PL"/>
        </w:rPr>
        <w:t xml:space="preserve"> wydarze</w:t>
      </w:r>
      <w:r w:rsidR="00D2598C">
        <w:rPr>
          <w:lang w:val="pl-PL"/>
        </w:rPr>
        <w:t>ń</w:t>
      </w:r>
      <w:r w:rsidR="00D2598C" w:rsidRPr="00D2598C">
        <w:rPr>
          <w:lang w:val="pl-PL"/>
        </w:rPr>
        <w:t xml:space="preserve"> związan</w:t>
      </w:r>
      <w:r w:rsidR="00D2598C">
        <w:rPr>
          <w:lang w:val="pl-PL"/>
        </w:rPr>
        <w:t>ych</w:t>
      </w:r>
      <w:r w:rsidR="00D2598C" w:rsidRPr="00D2598C">
        <w:rPr>
          <w:lang w:val="pl-PL"/>
        </w:rPr>
        <w:t xml:space="preserve"> z promocją lokalnej kultury i historii</w:t>
      </w:r>
      <w:r w:rsidRPr="000B0109">
        <w:rPr>
          <w:lang w:val="pl-PL"/>
        </w:rPr>
        <w:t xml:space="preserve">, </w:t>
      </w:r>
    </w:p>
    <w:p w14:paraId="7C4B9451" w14:textId="3D4EF738" w:rsidR="00D2598C" w:rsidRDefault="000B0109" w:rsidP="00D2598C">
      <w:pPr>
        <w:rPr>
          <w:lang w:val="pl-PL"/>
        </w:rPr>
      </w:pPr>
      <w:r w:rsidRPr="000B0109">
        <w:rPr>
          <w:lang w:val="pl-PL"/>
        </w:rPr>
        <w:t xml:space="preserve">- </w:t>
      </w:r>
      <w:r w:rsidR="00D2598C" w:rsidRPr="000B0109">
        <w:rPr>
          <w:lang w:val="pl-PL"/>
        </w:rPr>
        <w:t xml:space="preserve">zwiększenie </w:t>
      </w:r>
      <w:r w:rsidR="00D2598C" w:rsidRPr="00D2598C">
        <w:rPr>
          <w:lang w:val="pl-PL"/>
        </w:rPr>
        <w:t>ofert</w:t>
      </w:r>
      <w:r w:rsidR="00D2598C">
        <w:rPr>
          <w:lang w:val="pl-PL"/>
        </w:rPr>
        <w:t>y</w:t>
      </w:r>
      <w:r w:rsidR="00D2598C" w:rsidRPr="00D2598C">
        <w:rPr>
          <w:lang w:val="pl-PL"/>
        </w:rPr>
        <w:t xml:space="preserve"> </w:t>
      </w:r>
      <w:r w:rsidR="00D2598C">
        <w:rPr>
          <w:lang w:val="pl-PL"/>
        </w:rPr>
        <w:t>poprzez organizację</w:t>
      </w:r>
      <w:r w:rsidR="00D2598C" w:rsidRPr="00D2598C">
        <w:rPr>
          <w:lang w:val="pl-PL"/>
        </w:rPr>
        <w:t xml:space="preserve"> wydarze</w:t>
      </w:r>
      <w:r w:rsidR="00D2598C">
        <w:rPr>
          <w:lang w:val="pl-PL"/>
        </w:rPr>
        <w:t>ń</w:t>
      </w:r>
      <w:r w:rsidR="00D2598C" w:rsidRPr="00D2598C">
        <w:rPr>
          <w:lang w:val="pl-PL"/>
        </w:rPr>
        <w:t xml:space="preserve"> związan</w:t>
      </w:r>
      <w:r w:rsidR="00D2598C">
        <w:rPr>
          <w:lang w:val="pl-PL"/>
        </w:rPr>
        <w:t>ych</w:t>
      </w:r>
      <w:r w:rsidR="00D2598C" w:rsidRPr="00D2598C">
        <w:rPr>
          <w:lang w:val="pl-PL"/>
        </w:rPr>
        <w:t xml:space="preserve"> z</w:t>
      </w:r>
      <w:r w:rsidR="004262CF">
        <w:rPr>
          <w:lang w:val="pl-PL"/>
        </w:rPr>
        <w:t xml:space="preserve"> realizacją działań przez</w:t>
      </w:r>
      <w:r w:rsidR="00D2598C" w:rsidRPr="00D2598C">
        <w:rPr>
          <w:lang w:val="pl-PL"/>
        </w:rPr>
        <w:t xml:space="preserve"> młodych twórców lub twórców z mniejszości narodowych</w:t>
      </w:r>
      <w:r w:rsidR="00D2598C">
        <w:rPr>
          <w:lang w:val="pl-PL"/>
        </w:rPr>
        <w:t>,</w:t>
      </w:r>
    </w:p>
    <w:p w14:paraId="62A8817D" w14:textId="01B84FF6" w:rsidR="00D2598C" w:rsidRDefault="00D2598C" w:rsidP="00D2598C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Pr="00D2598C">
        <w:rPr>
          <w:lang w:val="pl-PL"/>
        </w:rPr>
        <w:t>ofert</w:t>
      </w:r>
      <w:r>
        <w:rPr>
          <w:lang w:val="pl-PL"/>
        </w:rPr>
        <w:t>y</w:t>
      </w:r>
      <w:r w:rsidRPr="00D2598C">
        <w:rPr>
          <w:lang w:val="pl-PL"/>
        </w:rPr>
        <w:t xml:space="preserve"> </w:t>
      </w:r>
      <w:r>
        <w:rPr>
          <w:lang w:val="pl-PL"/>
        </w:rPr>
        <w:t>poprzez organizację</w:t>
      </w:r>
      <w:r w:rsidRPr="00D2598C">
        <w:rPr>
          <w:lang w:val="pl-PL"/>
        </w:rPr>
        <w:t xml:space="preserve"> wydarze</w:t>
      </w:r>
      <w:r>
        <w:rPr>
          <w:lang w:val="pl-PL"/>
        </w:rPr>
        <w:t>ń</w:t>
      </w:r>
      <w:r w:rsidRPr="00D2598C">
        <w:rPr>
          <w:lang w:val="pl-PL"/>
        </w:rPr>
        <w:t xml:space="preserve"> związan</w:t>
      </w:r>
      <w:r>
        <w:rPr>
          <w:lang w:val="pl-PL"/>
        </w:rPr>
        <w:t>ych</w:t>
      </w:r>
      <w:r w:rsidRPr="00D2598C">
        <w:rPr>
          <w:lang w:val="pl-PL"/>
        </w:rPr>
        <w:t xml:space="preserve"> </w:t>
      </w:r>
      <w:r>
        <w:rPr>
          <w:lang w:val="pl-PL"/>
        </w:rPr>
        <w:t>z</w:t>
      </w:r>
      <w:r w:rsidRPr="00D2598C">
        <w:rPr>
          <w:lang w:val="pl-PL"/>
        </w:rPr>
        <w:t xml:space="preserve"> realizacj</w:t>
      </w:r>
      <w:r>
        <w:rPr>
          <w:lang w:val="pl-PL"/>
        </w:rPr>
        <w:t>ą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działań </w:t>
      </w:r>
      <w:r w:rsidRPr="00D2598C">
        <w:rPr>
          <w:lang w:val="pl-PL"/>
        </w:rPr>
        <w:t>kulturalnych lub edukacyjnych będących efektem bezpośredniej współpracy z instytucjami kultury z innych państw</w:t>
      </w:r>
      <w:r>
        <w:rPr>
          <w:lang w:val="pl-PL"/>
        </w:rPr>
        <w:t>,</w:t>
      </w:r>
    </w:p>
    <w:p w14:paraId="7D368744" w14:textId="038BD8AE" w:rsidR="00D2598C" w:rsidRDefault="00D2598C" w:rsidP="00D2598C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Pr="00D2598C">
        <w:rPr>
          <w:lang w:val="pl-PL"/>
        </w:rPr>
        <w:t>ofert</w:t>
      </w:r>
      <w:r>
        <w:rPr>
          <w:lang w:val="pl-PL"/>
        </w:rPr>
        <w:t>y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poprzez działania </w:t>
      </w:r>
      <w:r w:rsidRPr="00D2598C">
        <w:rPr>
          <w:lang w:val="pl-PL"/>
        </w:rPr>
        <w:t>kulturalno</w:t>
      </w:r>
      <w:r w:rsidR="004262CF">
        <w:rPr>
          <w:lang w:val="pl-PL"/>
        </w:rPr>
        <w:t>-</w:t>
      </w:r>
      <w:r w:rsidRPr="00D2598C">
        <w:rPr>
          <w:lang w:val="pl-PL"/>
        </w:rPr>
        <w:t>edukacyjn</w:t>
      </w:r>
      <w:r w:rsidR="004262CF">
        <w:rPr>
          <w:lang w:val="pl-PL"/>
        </w:rPr>
        <w:t>e</w:t>
      </w:r>
      <w:r w:rsidRPr="00D2598C">
        <w:rPr>
          <w:lang w:val="pl-PL"/>
        </w:rPr>
        <w:t xml:space="preserve"> specjalnie kierowane do dzieci i młodzieży</w:t>
      </w:r>
    </w:p>
    <w:p w14:paraId="66317A8F" w14:textId="0000CF04" w:rsidR="00D2598C" w:rsidRDefault="00D2598C" w:rsidP="00D2598C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Pr="00D2598C">
        <w:rPr>
          <w:lang w:val="pl-PL"/>
        </w:rPr>
        <w:t>ofert</w:t>
      </w:r>
      <w:r>
        <w:rPr>
          <w:lang w:val="pl-PL"/>
        </w:rPr>
        <w:t>y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poprzez działania </w:t>
      </w:r>
      <w:r w:rsidRPr="00D2598C">
        <w:rPr>
          <w:lang w:val="pl-PL"/>
        </w:rPr>
        <w:t>kulturalno</w:t>
      </w:r>
      <w:r w:rsidR="004262CF">
        <w:rPr>
          <w:lang w:val="pl-PL"/>
        </w:rPr>
        <w:t>-</w:t>
      </w:r>
      <w:r w:rsidRPr="00D2598C">
        <w:rPr>
          <w:lang w:val="pl-PL"/>
        </w:rPr>
        <w:t xml:space="preserve">edukacyjna specjalnie kierowane do </w:t>
      </w:r>
      <w:r>
        <w:rPr>
          <w:lang w:val="pl-PL"/>
        </w:rPr>
        <w:t>seniorów</w:t>
      </w:r>
    </w:p>
    <w:p w14:paraId="7CAA6CE6" w14:textId="3A3A1921" w:rsidR="00D2598C" w:rsidRDefault="00D2598C" w:rsidP="00D2598C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Pr="00D2598C">
        <w:rPr>
          <w:lang w:val="pl-PL"/>
        </w:rPr>
        <w:t>ofert</w:t>
      </w:r>
      <w:r>
        <w:rPr>
          <w:lang w:val="pl-PL"/>
        </w:rPr>
        <w:t>y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poprzez działania </w:t>
      </w:r>
      <w:r w:rsidRPr="00D2598C">
        <w:rPr>
          <w:lang w:val="pl-PL"/>
        </w:rPr>
        <w:t>kulturalno</w:t>
      </w:r>
      <w:r w:rsidR="004262CF">
        <w:rPr>
          <w:lang w:val="pl-PL"/>
        </w:rPr>
        <w:t>-</w:t>
      </w:r>
      <w:r w:rsidRPr="00D2598C">
        <w:rPr>
          <w:lang w:val="pl-PL"/>
        </w:rPr>
        <w:t>edukacyjn</w:t>
      </w:r>
      <w:r w:rsidR="004262CF">
        <w:rPr>
          <w:lang w:val="pl-PL"/>
        </w:rPr>
        <w:t>e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realizowane </w:t>
      </w:r>
      <w:r w:rsidRPr="00D2598C">
        <w:rPr>
          <w:lang w:val="pl-PL"/>
        </w:rPr>
        <w:t>na obszarach wiejskich, poza obiektem/obiektami będącymi przedmiotem wniosku</w:t>
      </w:r>
    </w:p>
    <w:p w14:paraId="67C54DD8" w14:textId="59182805" w:rsidR="00D2598C" w:rsidRDefault="00D2598C" w:rsidP="00D2598C">
      <w:pPr>
        <w:rPr>
          <w:lang w:val="pl-PL"/>
        </w:rPr>
      </w:pPr>
      <w:r w:rsidRPr="000B0109">
        <w:rPr>
          <w:lang w:val="pl-PL"/>
        </w:rPr>
        <w:t xml:space="preserve">- zwiększenie </w:t>
      </w:r>
      <w:r w:rsidRPr="00D2598C">
        <w:rPr>
          <w:lang w:val="pl-PL"/>
        </w:rPr>
        <w:t>ofert</w:t>
      </w:r>
      <w:r>
        <w:rPr>
          <w:lang w:val="pl-PL"/>
        </w:rPr>
        <w:t>y</w:t>
      </w:r>
      <w:r w:rsidRPr="00D2598C">
        <w:rPr>
          <w:lang w:val="pl-PL"/>
        </w:rPr>
        <w:t xml:space="preserve"> </w:t>
      </w:r>
      <w:r>
        <w:rPr>
          <w:lang w:val="pl-PL"/>
        </w:rPr>
        <w:t xml:space="preserve">poprzez działania </w:t>
      </w:r>
      <w:r w:rsidRPr="00D2598C">
        <w:rPr>
          <w:lang w:val="pl-PL"/>
        </w:rPr>
        <w:t>kulturalno</w:t>
      </w:r>
      <w:r w:rsidR="004262CF">
        <w:rPr>
          <w:lang w:val="pl-PL"/>
        </w:rPr>
        <w:t>-</w:t>
      </w:r>
      <w:r w:rsidRPr="00D2598C">
        <w:rPr>
          <w:lang w:val="pl-PL"/>
        </w:rPr>
        <w:t>edukacyj</w:t>
      </w:r>
      <w:r>
        <w:rPr>
          <w:lang w:val="pl-PL"/>
        </w:rPr>
        <w:t xml:space="preserve">ne zawierającej elementy zwiększające zaangażowanie społeczności lokalnej </w:t>
      </w:r>
    </w:p>
    <w:p w14:paraId="1E9517F0" w14:textId="77777777" w:rsidR="00D2598C" w:rsidRDefault="00D2598C" w:rsidP="00D2598C">
      <w:pPr>
        <w:rPr>
          <w:lang w:val="pl-PL"/>
        </w:rPr>
      </w:pPr>
    </w:p>
    <w:p w14:paraId="30150C4C" w14:textId="7A85E1DB" w:rsidR="000B0109" w:rsidRPr="000B0109" w:rsidRDefault="000B0109" w:rsidP="00D2598C">
      <w:pPr>
        <w:rPr>
          <w:lang w:val="pl-PL"/>
        </w:rPr>
      </w:pPr>
      <w:r w:rsidRPr="000B0109">
        <w:rPr>
          <w:lang w:val="pl-PL"/>
        </w:rPr>
        <w:t xml:space="preserve">Do zadań Partnera należeć będzie m.in.: </w:t>
      </w:r>
    </w:p>
    <w:p w14:paraId="32859075" w14:textId="2724CDE1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- wspieranie </w:t>
      </w:r>
      <w:r w:rsidR="004262CF">
        <w:rPr>
          <w:lang w:val="pl-PL"/>
        </w:rPr>
        <w:t>Powiatu Wieluńskiego</w:t>
      </w:r>
      <w:r w:rsidRPr="000B0109">
        <w:rPr>
          <w:lang w:val="pl-PL"/>
        </w:rPr>
        <w:t xml:space="preserve"> w organizacji wydarzeń społeczno-kulturalnych, </w:t>
      </w:r>
    </w:p>
    <w:p w14:paraId="48A946C5" w14:textId="77777777" w:rsidR="00D2598C" w:rsidRDefault="000B0109" w:rsidP="000B0109">
      <w:pPr>
        <w:rPr>
          <w:lang w:val="pl-PL"/>
        </w:rPr>
      </w:pPr>
      <w:r w:rsidRPr="000B0109">
        <w:rPr>
          <w:lang w:val="pl-PL"/>
        </w:rPr>
        <w:t>- współpraca w zakresie promowania wydarzeń</w:t>
      </w:r>
      <w:r w:rsidR="00D2598C">
        <w:rPr>
          <w:lang w:val="pl-PL"/>
        </w:rPr>
        <w:t>,</w:t>
      </w:r>
    </w:p>
    <w:p w14:paraId="46449237" w14:textId="77777777" w:rsidR="00D2598C" w:rsidRDefault="00D2598C" w:rsidP="000B0109">
      <w:pPr>
        <w:rPr>
          <w:lang w:val="pl-PL"/>
        </w:rPr>
      </w:pPr>
      <w:r>
        <w:rPr>
          <w:lang w:val="pl-PL"/>
        </w:rPr>
        <w:t>- raportowanie ilości uczestników każdego z wydarzeń zgodnie z zaproponowanym przez Lidera wzorem raportu</w:t>
      </w:r>
      <w:r w:rsidR="000B0109" w:rsidRPr="000B0109">
        <w:rPr>
          <w:lang w:val="pl-PL"/>
        </w:rPr>
        <w:t>.</w:t>
      </w:r>
    </w:p>
    <w:p w14:paraId="4903B1F8" w14:textId="49FB0854" w:rsidR="000B0109" w:rsidRPr="000B0109" w:rsidRDefault="000B0109" w:rsidP="000B0109">
      <w:pPr>
        <w:rPr>
          <w:lang w:val="pl-PL"/>
        </w:rPr>
      </w:pPr>
    </w:p>
    <w:p w14:paraId="2DCF4C4A" w14:textId="77777777" w:rsidR="000B0109" w:rsidRPr="000B0109" w:rsidRDefault="000B0109" w:rsidP="000B0109">
      <w:pPr>
        <w:rPr>
          <w:lang w:val="pl-PL"/>
        </w:rPr>
      </w:pPr>
      <w:r w:rsidRPr="000B0109">
        <w:rPr>
          <w:b/>
          <w:bCs/>
          <w:lang w:val="pl-PL"/>
        </w:rPr>
        <w:t xml:space="preserve">III. Planowany termin realizacji projektu: </w:t>
      </w:r>
    </w:p>
    <w:p w14:paraId="04AE7A85" w14:textId="6ECC1A4C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>Rozpoczęcie – II kwartał 202</w:t>
      </w:r>
      <w:r w:rsidR="00D2598C">
        <w:rPr>
          <w:lang w:val="pl-PL"/>
        </w:rPr>
        <w:t>6</w:t>
      </w:r>
      <w:r w:rsidRPr="000B0109">
        <w:rPr>
          <w:lang w:val="pl-PL"/>
        </w:rPr>
        <w:t xml:space="preserve"> r., zakończenie – I</w:t>
      </w:r>
      <w:r w:rsidR="00D2598C">
        <w:rPr>
          <w:lang w:val="pl-PL"/>
        </w:rPr>
        <w:t>V</w:t>
      </w:r>
      <w:r w:rsidRPr="000B0109">
        <w:rPr>
          <w:lang w:val="pl-PL"/>
        </w:rPr>
        <w:t xml:space="preserve"> kwartał 202</w:t>
      </w:r>
      <w:r w:rsidR="00D2598C">
        <w:rPr>
          <w:lang w:val="pl-PL"/>
        </w:rPr>
        <w:t>8</w:t>
      </w:r>
      <w:r w:rsidRPr="000B0109">
        <w:rPr>
          <w:lang w:val="pl-PL"/>
        </w:rPr>
        <w:t xml:space="preserve"> r. </w:t>
      </w:r>
    </w:p>
    <w:p w14:paraId="349EE64E" w14:textId="21CD4D16" w:rsid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Termin może ulec zmianie na etapie jego realizacji. </w:t>
      </w:r>
    </w:p>
    <w:p w14:paraId="60797241" w14:textId="77777777" w:rsidR="00D2598C" w:rsidRPr="000B0109" w:rsidRDefault="00D2598C" w:rsidP="000B0109">
      <w:pPr>
        <w:rPr>
          <w:lang w:val="pl-PL"/>
        </w:rPr>
      </w:pPr>
    </w:p>
    <w:p w14:paraId="4EF61BB2" w14:textId="08CB1F8D" w:rsidR="000B0109" w:rsidRPr="000B0109" w:rsidRDefault="000B0109" w:rsidP="000B0109">
      <w:pPr>
        <w:rPr>
          <w:lang w:val="pl-PL"/>
        </w:rPr>
      </w:pPr>
      <w:r w:rsidRPr="000B0109">
        <w:rPr>
          <w:b/>
          <w:bCs/>
          <w:lang w:val="pl-PL"/>
        </w:rPr>
        <w:lastRenderedPageBreak/>
        <w:t xml:space="preserve">IV. Do postępowania i oceny ofert zostaną zakwalifikowane wyłącznie podmioty, które łącznie spełnią następujące wymagania (max </w:t>
      </w:r>
      <w:r w:rsidR="002A3EE6">
        <w:rPr>
          <w:b/>
          <w:bCs/>
          <w:lang w:val="pl-PL"/>
        </w:rPr>
        <w:t>8</w:t>
      </w:r>
      <w:r w:rsidRPr="000B0109">
        <w:rPr>
          <w:b/>
          <w:bCs/>
          <w:lang w:val="pl-PL"/>
        </w:rPr>
        <w:t xml:space="preserve"> pkt): </w:t>
      </w:r>
    </w:p>
    <w:p w14:paraId="1F82EE27" w14:textId="2943BB88" w:rsidR="001D019B" w:rsidRDefault="001D019B" w:rsidP="001D019B">
      <w:pPr>
        <w:pStyle w:val="PreformattedText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Informacje na temat wkładu partnera w realizację projektu (zasoby: ludzkie, organizacyjne, techniczne, finansowe)</w:t>
      </w:r>
      <w:r>
        <w:rPr>
          <w:rFonts w:ascii="Arial" w:hAnsi="Arial"/>
          <w:sz w:val="22"/>
          <w:szCs w:val="22"/>
        </w:rPr>
        <w:t>.</w:t>
      </w:r>
    </w:p>
    <w:p w14:paraId="4C47FCB0" w14:textId="77777777" w:rsidR="001D019B" w:rsidRP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7CF70BAE" w14:textId="6FBD6193" w:rsidR="001D019B" w:rsidRDefault="001D019B" w:rsidP="001D019B">
      <w:pPr>
        <w:pStyle w:val="PreformattedText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Zaprezentowanie koncepcji realizacji wymienionych zadań przewidzianych dla partnera</w:t>
      </w:r>
      <w:r>
        <w:rPr>
          <w:rFonts w:ascii="Arial" w:hAnsi="Arial"/>
          <w:sz w:val="22"/>
          <w:szCs w:val="22"/>
        </w:rPr>
        <w:t>.</w:t>
      </w:r>
    </w:p>
    <w:p w14:paraId="130DD8E4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3CA47594" w14:textId="79174D68" w:rsidR="00D2598C" w:rsidRDefault="00D2598C" w:rsidP="000B0109">
      <w:pPr>
        <w:numPr>
          <w:ilvl w:val="0"/>
          <w:numId w:val="2"/>
        </w:numPr>
        <w:rPr>
          <w:lang w:val="pl-PL"/>
        </w:rPr>
      </w:pPr>
      <w:r w:rsidRPr="002A3EE6">
        <w:rPr>
          <w:lang w:val="pl-PL"/>
        </w:rPr>
        <w:t>Wykazanie realizacji zadań we wskazanym zakresie tematycznym projektu przez co najmniej 3 lata</w:t>
      </w:r>
      <w:r w:rsidR="002A3EE6" w:rsidRPr="002A3EE6">
        <w:rPr>
          <w:lang w:val="pl-PL"/>
        </w:rPr>
        <w:t xml:space="preserve">, w co najmniej </w:t>
      </w:r>
      <w:r w:rsidR="002A3EE6">
        <w:rPr>
          <w:lang w:val="pl-PL"/>
        </w:rPr>
        <w:t>5</w:t>
      </w:r>
      <w:r w:rsidR="002A3EE6" w:rsidRPr="002A3EE6">
        <w:rPr>
          <w:lang w:val="pl-PL"/>
        </w:rPr>
        <w:t xml:space="preserve"> obszarach.</w:t>
      </w:r>
    </w:p>
    <w:p w14:paraId="23F8D3ED" w14:textId="4463C2C7" w:rsidR="002A3EE6" w:rsidRDefault="002A3EE6" w:rsidP="000B0109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Składając ofertę zadeklaruje spełnienie kryterium procentowego zwiększenia ilości uczestników wydarzeń bazując na wskaźniku </w:t>
      </w:r>
      <w:r w:rsidRPr="002A3EE6">
        <w:rPr>
          <w:lang w:val="pl-PL"/>
        </w:rPr>
        <w:t>procentow</w:t>
      </w:r>
      <w:r>
        <w:rPr>
          <w:lang w:val="pl-PL"/>
        </w:rPr>
        <w:t>ego</w:t>
      </w:r>
      <w:r w:rsidRPr="002A3EE6">
        <w:rPr>
          <w:lang w:val="pl-PL"/>
        </w:rPr>
        <w:t xml:space="preserve"> roczn</w:t>
      </w:r>
      <w:r>
        <w:rPr>
          <w:lang w:val="pl-PL"/>
        </w:rPr>
        <w:t>ego</w:t>
      </w:r>
      <w:r w:rsidRPr="002A3EE6">
        <w:rPr>
          <w:lang w:val="pl-PL"/>
        </w:rPr>
        <w:t xml:space="preserve"> prognozowan</w:t>
      </w:r>
      <w:r>
        <w:rPr>
          <w:lang w:val="pl-PL"/>
        </w:rPr>
        <w:t>ego</w:t>
      </w:r>
      <w:r w:rsidRPr="002A3EE6">
        <w:rPr>
          <w:lang w:val="pl-PL"/>
        </w:rPr>
        <w:t xml:space="preserve"> wzrost popytu na usługi oferowane dzięki realizacji  projektu (wzrost liczby osób korzystających z oferty kulturalno-edukacyjnej wynikającej z realizacji projektu w stosunku do liczby osób korzystając</w:t>
      </w:r>
      <w:r w:rsidR="00B9300A">
        <w:rPr>
          <w:lang w:val="pl-PL"/>
        </w:rPr>
        <w:t>ych</w:t>
      </w:r>
      <w:r w:rsidRPr="002A3EE6">
        <w:rPr>
          <w:lang w:val="pl-PL"/>
        </w:rPr>
        <w:t xml:space="preserve"> z oferty kulturalno-edukacyjnej w</w:t>
      </w:r>
      <w:r w:rsidR="009F4687">
        <w:rPr>
          <w:lang w:val="pl-PL"/>
        </w:rPr>
        <w:t> </w:t>
      </w:r>
      <w:r w:rsidRPr="002A3EE6">
        <w:rPr>
          <w:lang w:val="pl-PL"/>
        </w:rPr>
        <w:t>infrastrukturze objętej projektem przed realizacją projektu)</w:t>
      </w:r>
      <w:r>
        <w:rPr>
          <w:lang w:val="pl-PL"/>
        </w:rPr>
        <w:t xml:space="preserve"> co umożliwi przyznanie punktów przez Komisję:</w:t>
      </w:r>
    </w:p>
    <w:p w14:paraId="4A64241D" w14:textId="77777777" w:rsidR="002A3EE6" w:rsidRPr="002A3EE6" w:rsidRDefault="002A3EE6" w:rsidP="002A3EE6">
      <w:pPr>
        <w:numPr>
          <w:ilvl w:val="1"/>
          <w:numId w:val="2"/>
        </w:numPr>
      </w:pPr>
      <w:r w:rsidRPr="002A3EE6">
        <w:rPr>
          <w:lang w:val="pl-PL"/>
        </w:rPr>
        <w:t xml:space="preserve">2 pkt. – wzrost powyżej 80%  </w:t>
      </w:r>
    </w:p>
    <w:p w14:paraId="7ECA386F" w14:textId="77777777" w:rsidR="002A3EE6" w:rsidRPr="002A3EE6" w:rsidRDefault="002A3EE6" w:rsidP="002A3EE6">
      <w:pPr>
        <w:numPr>
          <w:ilvl w:val="1"/>
          <w:numId w:val="2"/>
        </w:numPr>
      </w:pPr>
      <w:r w:rsidRPr="002A3EE6">
        <w:rPr>
          <w:lang w:val="pl-PL"/>
        </w:rPr>
        <w:t xml:space="preserve">1 pkt. – wzrost powyżej 50% do 80% </w:t>
      </w:r>
    </w:p>
    <w:p w14:paraId="2EE3FA9A" w14:textId="77777777" w:rsidR="002A3EE6" w:rsidRPr="002A3EE6" w:rsidRDefault="002A3EE6" w:rsidP="002A3EE6">
      <w:pPr>
        <w:numPr>
          <w:ilvl w:val="1"/>
          <w:numId w:val="2"/>
        </w:numPr>
      </w:pPr>
      <w:r w:rsidRPr="002A3EE6">
        <w:rPr>
          <w:lang w:val="pl-PL"/>
        </w:rPr>
        <w:t xml:space="preserve">0 pkt. – pozostałe przypadki </w:t>
      </w:r>
    </w:p>
    <w:p w14:paraId="58F6CB7B" w14:textId="77777777" w:rsidR="000B0109" w:rsidRPr="000B0109" w:rsidRDefault="000B0109" w:rsidP="000B0109">
      <w:pPr>
        <w:rPr>
          <w:lang w:val="pl-PL"/>
        </w:rPr>
      </w:pPr>
      <w:r w:rsidRPr="000B0109">
        <w:rPr>
          <w:lang w:val="pl-PL"/>
        </w:rPr>
        <w:t xml:space="preserve">Oferent musi być podmiotem zarejestrowanym i działającym na terytorium Rzeczpospolitej Polskiej. </w:t>
      </w:r>
    </w:p>
    <w:p w14:paraId="2A47F6EE" w14:textId="77777777" w:rsidR="002A3EE6" w:rsidRDefault="002A3EE6" w:rsidP="000B0109">
      <w:pPr>
        <w:rPr>
          <w:b/>
          <w:bCs/>
          <w:lang w:val="pl-PL"/>
        </w:rPr>
      </w:pPr>
    </w:p>
    <w:p w14:paraId="4A8B5838" w14:textId="0CF05261" w:rsidR="001D019B" w:rsidRPr="001D019B" w:rsidRDefault="001D019B" w:rsidP="001D019B">
      <w:pPr>
        <w:rPr>
          <w:b/>
          <w:bCs/>
          <w:lang w:val="pl-PL"/>
        </w:rPr>
      </w:pPr>
      <w:r w:rsidRPr="001D019B">
        <w:rPr>
          <w:b/>
          <w:bCs/>
          <w:lang w:val="pl-PL"/>
        </w:rPr>
        <w:t>V. Oferty składane przez potencjalnych partnerów powinny:</w:t>
      </w:r>
    </w:p>
    <w:p w14:paraId="5EC44B29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2B845689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być sporządzone w języku polskim;</w:t>
      </w:r>
    </w:p>
    <w:p w14:paraId="0EF89C2A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728BBB4A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zawierać dokumenty potwierdzające status prawny oferenta i umocowanie osób go reprezentujących;</w:t>
      </w:r>
    </w:p>
    <w:p w14:paraId="759D0362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2397D066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zawierać pisemne oświadczenie o nie zaleganiu z płatnościami na rzecz podmiotów publiczno-prywatnych, ani wobec innych podmiotów;</w:t>
      </w:r>
    </w:p>
    <w:p w14:paraId="12228E08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52AF8C7E" w14:textId="64548748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zawierać stosowne oświadczenia o posiadaniu potencjału (prawnego, organizacyjnego i</w:t>
      </w:r>
      <w:r w:rsidR="009F4687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merytorycznego) do realizacji proponowanych działań,</w:t>
      </w:r>
    </w:p>
    <w:p w14:paraId="33AD9178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24B27E50" w14:textId="2746A3F0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zawierać pisemne oświadczenie, iż potencjalny partner jest podmiotem uprawnionym do ubiegania się o dofinansowanie zgodnie z typem beneficjentów wskazanym w Programie</w:t>
      </w:r>
    </w:p>
    <w:p w14:paraId="6EA4951B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3AF9290A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zawierać pisemne oświadczenie, iż potencjalny partner nie podlega wykluczeniu z możliwości ubiegania się o dofinansowanie na podstawie odrębnych przepisów, w szczególności:</w:t>
      </w:r>
    </w:p>
    <w:p w14:paraId="03A844C5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6962EEC3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• że wobec podmiotu nie orzeczono zakazu dostępu do środków funduszy europejskich na podstawie art. 12 ustawy z dnia 15 czerwca 2012 r. o skutkach powierzania wykonywania pracy cudzoziemcom przebywającym wbrew przepisom na terytorium Rzeczypospolitej Polskiej oraz art. 9 ustawy z dnia 28 października 2002 r. o odpowiedzialności podmiotów zbiorowych za czyny zabronione pod groźbą kary</w:t>
      </w:r>
    </w:p>
    <w:p w14:paraId="136EADB2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180A4D00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• otrzymania wsparcia wynikającego z nałożonych sankcji związanych z przeciwdziałaniem wspieraniu agresji na Ukrainę</w:t>
      </w:r>
    </w:p>
    <w:p w14:paraId="5E38A97A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3ECA9B2A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• nie zalega z opłacaniem składek na ubezpieczenie społeczne w ZUS</w:t>
      </w:r>
    </w:p>
    <w:p w14:paraId="7DAF7F08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50A961DF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• nie zalega z opłacaniem podatków</w:t>
      </w:r>
    </w:p>
    <w:p w14:paraId="0D1C8D8B" w14:textId="77777777" w:rsidR="001D019B" w:rsidRDefault="001D019B" w:rsidP="001D019B">
      <w:pPr>
        <w:pStyle w:val="PreformattedText"/>
        <w:rPr>
          <w:rFonts w:ascii="Arial" w:hAnsi="Arial"/>
          <w:sz w:val="22"/>
          <w:szCs w:val="22"/>
        </w:rPr>
      </w:pPr>
    </w:p>
    <w:p w14:paraId="59CE5C62" w14:textId="3940B3CE" w:rsidR="009F4687" w:rsidRPr="009F4687" w:rsidRDefault="009F4687" w:rsidP="009F4687"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g) zawierać z</w:t>
      </w:r>
      <w:r w:rsidRPr="009F4687">
        <w:rPr>
          <w:rFonts w:ascii="Arial" w:hAnsi="Arial"/>
          <w:sz w:val="22"/>
          <w:szCs w:val="22"/>
        </w:rPr>
        <w:t>godę na upublicznienie propozycji współpracy partnerskiej</w:t>
      </w:r>
      <w:r>
        <w:rPr>
          <w:rFonts w:ascii="Arial" w:hAnsi="Arial"/>
          <w:sz w:val="22"/>
          <w:szCs w:val="22"/>
        </w:rPr>
        <w:t>.</w:t>
      </w:r>
    </w:p>
    <w:p w14:paraId="78FADA08" w14:textId="77777777" w:rsidR="001D019B" w:rsidRDefault="001D019B" w:rsidP="000B0109">
      <w:pPr>
        <w:rPr>
          <w:b/>
          <w:bCs/>
          <w:lang w:val="pl-PL"/>
        </w:rPr>
      </w:pPr>
    </w:p>
    <w:p w14:paraId="0EE9213A" w14:textId="023EBC02" w:rsidR="000B0109" w:rsidRPr="000B0109" w:rsidRDefault="000B0109" w:rsidP="000B0109">
      <w:pPr>
        <w:rPr>
          <w:lang w:val="pl-PL"/>
        </w:rPr>
      </w:pPr>
      <w:r w:rsidRPr="000B0109">
        <w:rPr>
          <w:b/>
          <w:bCs/>
          <w:lang w:val="pl-PL"/>
        </w:rPr>
        <w:t>V</w:t>
      </w:r>
      <w:r w:rsidR="009F4687">
        <w:rPr>
          <w:b/>
          <w:bCs/>
          <w:lang w:val="pl-PL"/>
        </w:rPr>
        <w:t>I</w:t>
      </w:r>
      <w:r w:rsidRPr="000B0109">
        <w:rPr>
          <w:b/>
          <w:bCs/>
          <w:lang w:val="pl-PL"/>
        </w:rPr>
        <w:t xml:space="preserve">. Przy wyborze Partnera oceniane będą kryteria merytoryczne (ocena: spełnia/nie spełnia): </w:t>
      </w:r>
    </w:p>
    <w:p w14:paraId="20AC64FF" w14:textId="75011F62" w:rsidR="000B0109" w:rsidRPr="000B0109" w:rsidRDefault="000B0109" w:rsidP="000B0109">
      <w:pPr>
        <w:numPr>
          <w:ilvl w:val="0"/>
          <w:numId w:val="3"/>
        </w:numPr>
        <w:rPr>
          <w:lang w:val="pl-PL"/>
        </w:rPr>
      </w:pPr>
      <w:r w:rsidRPr="000B0109">
        <w:rPr>
          <w:lang w:val="pl-PL"/>
        </w:rPr>
        <w:t>Zgodność działań potencjalnego Partnera z celami partnerstwa</w:t>
      </w:r>
      <w:r w:rsidR="002A3EE6">
        <w:rPr>
          <w:lang w:val="pl-PL"/>
        </w:rPr>
        <w:t xml:space="preserve"> </w:t>
      </w:r>
      <w:r w:rsidRPr="000B0109">
        <w:rPr>
          <w:lang w:val="pl-PL"/>
        </w:rPr>
        <w:t xml:space="preserve">ocena: spełnia/nie spełnia); </w:t>
      </w:r>
    </w:p>
    <w:p w14:paraId="10AB4396" w14:textId="77777777" w:rsidR="000B0109" w:rsidRDefault="000B0109" w:rsidP="000B0109">
      <w:pPr>
        <w:numPr>
          <w:ilvl w:val="0"/>
          <w:numId w:val="3"/>
        </w:numPr>
        <w:rPr>
          <w:lang w:val="pl-PL"/>
        </w:rPr>
      </w:pPr>
      <w:r w:rsidRPr="000B0109">
        <w:rPr>
          <w:lang w:val="pl-PL"/>
        </w:rPr>
        <w:t xml:space="preserve">Oferowany wkład Partnera w realizację celu partnerstwa (ludzki, organizacyjny, techniczny lub finansowy) (ocena: spełnia/nie spełnia). </w:t>
      </w:r>
    </w:p>
    <w:p w14:paraId="6322F31E" w14:textId="77777777" w:rsidR="002A3EE6" w:rsidRPr="002A3EE6" w:rsidRDefault="002A3EE6" w:rsidP="002A3EE6"/>
    <w:p w14:paraId="4ED5B1F2" w14:textId="3BBF47DB" w:rsidR="002A3EE6" w:rsidRPr="002A3EE6" w:rsidRDefault="002A3EE6" w:rsidP="002A3EE6">
      <w:pPr>
        <w:rPr>
          <w:lang w:val="pl-PL"/>
        </w:rPr>
      </w:pPr>
      <w:r w:rsidRPr="002A3EE6">
        <w:rPr>
          <w:b/>
          <w:bCs/>
          <w:lang w:val="pl-PL"/>
        </w:rPr>
        <w:t>VI</w:t>
      </w:r>
      <w:r w:rsidR="009F4687">
        <w:rPr>
          <w:b/>
          <w:bCs/>
          <w:lang w:val="pl-PL"/>
        </w:rPr>
        <w:t>I</w:t>
      </w:r>
      <w:r w:rsidRPr="002A3EE6">
        <w:rPr>
          <w:b/>
          <w:bCs/>
          <w:lang w:val="pl-PL"/>
        </w:rPr>
        <w:t xml:space="preserve">. Wybór partnera podlegać będzie poniższej procedurze: </w:t>
      </w:r>
    </w:p>
    <w:p w14:paraId="771867E7" w14:textId="77777777" w:rsidR="002A3EE6" w:rsidRPr="002A3EE6" w:rsidRDefault="002A3EE6" w:rsidP="002A3EE6">
      <w:pPr>
        <w:numPr>
          <w:ilvl w:val="0"/>
          <w:numId w:val="4"/>
        </w:numPr>
        <w:rPr>
          <w:lang w:val="pl-PL"/>
        </w:rPr>
      </w:pPr>
      <w:r w:rsidRPr="002A3EE6">
        <w:rPr>
          <w:lang w:val="pl-PL"/>
        </w:rPr>
        <w:t xml:space="preserve">Powołana komisja dokona oceny dokumentów złożonych przez kandydatów na Partnera. </w:t>
      </w:r>
    </w:p>
    <w:p w14:paraId="7E5704B2" w14:textId="77777777" w:rsidR="002A3EE6" w:rsidRPr="002A3EE6" w:rsidRDefault="002A3EE6" w:rsidP="002A3EE6">
      <w:pPr>
        <w:numPr>
          <w:ilvl w:val="0"/>
          <w:numId w:val="4"/>
        </w:numPr>
        <w:rPr>
          <w:lang w:val="pl-PL"/>
        </w:rPr>
      </w:pPr>
      <w:r w:rsidRPr="002A3EE6">
        <w:rPr>
          <w:lang w:val="pl-PL"/>
        </w:rPr>
        <w:t xml:space="preserve">Spośród nadesłanych ofert wybrana zostanie oferta, która spełni wszystkie wymogi formalne i merytoryczne oraz uzyska największą liczbę punktów. </w:t>
      </w:r>
    </w:p>
    <w:p w14:paraId="6B5C2390" w14:textId="77C7A4A6" w:rsidR="002A3EE6" w:rsidRPr="002A3EE6" w:rsidRDefault="002A3EE6" w:rsidP="002A3EE6">
      <w:pPr>
        <w:numPr>
          <w:ilvl w:val="0"/>
          <w:numId w:val="4"/>
        </w:numPr>
        <w:rPr>
          <w:lang w:val="pl-PL"/>
        </w:rPr>
      </w:pPr>
      <w:r w:rsidRPr="002A3EE6">
        <w:rPr>
          <w:lang w:val="pl-PL"/>
        </w:rPr>
        <w:t>Lider (</w:t>
      </w:r>
      <w:r w:rsidR="00B9300A">
        <w:rPr>
          <w:lang w:val="pl-PL"/>
        </w:rPr>
        <w:t>Powiat Wieluński</w:t>
      </w:r>
      <w:r w:rsidRPr="002A3EE6">
        <w:rPr>
          <w:lang w:val="pl-PL"/>
        </w:rPr>
        <w:t xml:space="preserve">) partnerstwa zastrzega sobie możliwość negocjacji zasad współpracy z kandydatem na partnera. </w:t>
      </w:r>
    </w:p>
    <w:p w14:paraId="48CD31BD" w14:textId="5FD59256" w:rsidR="002A3EE6" w:rsidRPr="002A3EE6" w:rsidRDefault="002A3EE6" w:rsidP="002A3EE6">
      <w:pPr>
        <w:numPr>
          <w:ilvl w:val="0"/>
          <w:numId w:val="4"/>
        </w:numPr>
        <w:rPr>
          <w:lang w:val="pl-PL"/>
        </w:rPr>
      </w:pPr>
      <w:r w:rsidRPr="002A3EE6">
        <w:rPr>
          <w:lang w:val="pl-PL"/>
        </w:rPr>
        <w:t>Informacja o wyborze partnera zostanie podana do publicznej wiadomości w</w:t>
      </w:r>
      <w:r w:rsidR="009F4687">
        <w:rPr>
          <w:lang w:val="pl-PL"/>
        </w:rPr>
        <w:t> </w:t>
      </w:r>
      <w:r w:rsidRPr="002A3EE6">
        <w:rPr>
          <w:lang w:val="pl-PL"/>
        </w:rPr>
        <w:t xml:space="preserve">Biuletynie Informacji Publicznej. </w:t>
      </w:r>
    </w:p>
    <w:p w14:paraId="02FA0531" w14:textId="77777777" w:rsidR="002A3EE6" w:rsidRPr="002A3EE6" w:rsidRDefault="002A3EE6" w:rsidP="002A3EE6">
      <w:pPr>
        <w:rPr>
          <w:lang w:val="pl-PL"/>
        </w:rPr>
      </w:pPr>
    </w:p>
    <w:p w14:paraId="4CA5E0FF" w14:textId="34348011" w:rsidR="002A3EE6" w:rsidRPr="002A3EE6" w:rsidRDefault="002A3EE6" w:rsidP="002A3EE6">
      <w:pPr>
        <w:rPr>
          <w:lang w:val="pl-PL"/>
        </w:rPr>
      </w:pPr>
      <w:r w:rsidRPr="002A3EE6">
        <w:rPr>
          <w:b/>
          <w:bCs/>
          <w:lang w:val="pl-PL"/>
        </w:rPr>
        <w:t>VII</w:t>
      </w:r>
      <w:r w:rsidR="009F4687">
        <w:rPr>
          <w:b/>
          <w:bCs/>
          <w:lang w:val="pl-PL"/>
        </w:rPr>
        <w:t>I</w:t>
      </w:r>
      <w:r w:rsidRPr="002A3EE6">
        <w:rPr>
          <w:b/>
          <w:bCs/>
          <w:lang w:val="pl-PL"/>
        </w:rPr>
        <w:t xml:space="preserve">. Termin i miejsce składania ofert </w:t>
      </w:r>
    </w:p>
    <w:p w14:paraId="12B57953" w14:textId="5A405A63" w:rsidR="002A3EE6" w:rsidRPr="002A3EE6" w:rsidRDefault="002A3EE6" w:rsidP="002A3EE6">
      <w:pPr>
        <w:rPr>
          <w:lang w:val="pl-PL"/>
        </w:rPr>
      </w:pPr>
      <w:r w:rsidRPr="002A3EE6">
        <w:rPr>
          <w:lang w:val="pl-PL"/>
        </w:rPr>
        <w:t xml:space="preserve">Kompletną ofertę wraz z załącznikami można składać w terminie od dnia zamieszczenia </w:t>
      </w:r>
      <w:r w:rsidRPr="00B9300A">
        <w:rPr>
          <w:lang w:val="pl-PL"/>
        </w:rPr>
        <w:t>ogłoszenia</w:t>
      </w:r>
      <w:r w:rsidR="00B9300A" w:rsidRPr="00B9300A">
        <w:rPr>
          <w:lang w:val="pl-PL"/>
        </w:rPr>
        <w:t xml:space="preserve"> </w:t>
      </w:r>
      <w:r w:rsidRPr="00B9300A">
        <w:rPr>
          <w:b/>
          <w:bCs/>
          <w:lang w:val="pl-PL"/>
        </w:rPr>
        <w:t xml:space="preserve">do dnia </w:t>
      </w:r>
      <w:r w:rsidR="00B9300A" w:rsidRPr="00B9300A">
        <w:rPr>
          <w:b/>
          <w:bCs/>
          <w:lang w:val="pl-PL"/>
        </w:rPr>
        <w:t>25</w:t>
      </w:r>
      <w:r w:rsidRPr="00B9300A">
        <w:rPr>
          <w:b/>
          <w:bCs/>
          <w:lang w:val="pl-PL"/>
        </w:rPr>
        <w:t>.</w:t>
      </w:r>
      <w:r w:rsidR="00B9300A" w:rsidRPr="00B9300A">
        <w:rPr>
          <w:b/>
          <w:bCs/>
          <w:lang w:val="pl-PL"/>
        </w:rPr>
        <w:t>09</w:t>
      </w:r>
      <w:r w:rsidRPr="00B9300A">
        <w:rPr>
          <w:b/>
          <w:bCs/>
          <w:lang w:val="pl-PL"/>
        </w:rPr>
        <w:t>.2025 r</w:t>
      </w:r>
      <w:r w:rsidRPr="00B9300A">
        <w:rPr>
          <w:lang w:val="pl-PL"/>
        </w:rPr>
        <w:t>.:</w:t>
      </w:r>
      <w:r w:rsidRPr="002A3EE6">
        <w:rPr>
          <w:lang w:val="pl-PL"/>
        </w:rPr>
        <w:t xml:space="preserve"> </w:t>
      </w:r>
    </w:p>
    <w:p w14:paraId="56FC11BC" w14:textId="64999A0F" w:rsidR="002A3EE6" w:rsidRPr="002A3EE6" w:rsidRDefault="002A3EE6" w:rsidP="002A3EE6">
      <w:pPr>
        <w:numPr>
          <w:ilvl w:val="0"/>
          <w:numId w:val="5"/>
        </w:numPr>
        <w:rPr>
          <w:lang w:val="pl-PL"/>
        </w:rPr>
      </w:pPr>
      <w:r w:rsidRPr="00B9300A">
        <w:rPr>
          <w:lang w:val="pl-PL"/>
        </w:rPr>
        <w:t xml:space="preserve">drogą korespondencyjną na adres: </w:t>
      </w:r>
      <w:r w:rsidR="00B9300A" w:rsidRPr="00B9300A">
        <w:rPr>
          <w:lang w:val="pl-PL"/>
        </w:rPr>
        <w:t>Starostwo Powiatowe w Wieluniu, Pl.</w:t>
      </w:r>
      <w:r w:rsidR="00B9300A">
        <w:rPr>
          <w:lang w:val="pl-PL"/>
        </w:rPr>
        <w:t xml:space="preserve"> Kazimierza Wielkiego 2, 98-300 Wieluń</w:t>
      </w:r>
      <w:r w:rsidRPr="002A3EE6">
        <w:rPr>
          <w:lang w:val="pl-PL"/>
        </w:rPr>
        <w:t>, z dopiskiem „nabór na partnera do wspólnego przygotowania i realizacji projektu</w:t>
      </w:r>
      <w:r>
        <w:rPr>
          <w:lang w:val="pl-PL"/>
        </w:rPr>
        <w:t xml:space="preserve"> FENX KULTURA</w:t>
      </w:r>
      <w:r w:rsidRPr="002A3EE6">
        <w:rPr>
          <w:lang w:val="pl-PL"/>
        </w:rPr>
        <w:t xml:space="preserve">”; </w:t>
      </w:r>
    </w:p>
    <w:p w14:paraId="1E22988A" w14:textId="3948D59E" w:rsidR="002A3EE6" w:rsidRPr="00B9300A" w:rsidRDefault="002A3EE6" w:rsidP="002A3EE6">
      <w:pPr>
        <w:numPr>
          <w:ilvl w:val="0"/>
          <w:numId w:val="5"/>
        </w:numPr>
        <w:rPr>
          <w:lang w:val="pl-PL"/>
        </w:rPr>
      </w:pPr>
      <w:r w:rsidRPr="00B9300A">
        <w:rPr>
          <w:lang w:val="pl-PL"/>
        </w:rPr>
        <w:lastRenderedPageBreak/>
        <w:t xml:space="preserve">drogą elektroniczną na adres: </w:t>
      </w:r>
      <w:r w:rsidR="00B9300A" w:rsidRPr="00B9300A">
        <w:rPr>
          <w:lang w:val="pl-PL"/>
        </w:rPr>
        <w:t>projekty@powiat.wielun.pl</w:t>
      </w:r>
      <w:r w:rsidRPr="00B9300A">
        <w:rPr>
          <w:lang w:val="pl-PL"/>
        </w:rPr>
        <w:t xml:space="preserve">; </w:t>
      </w:r>
    </w:p>
    <w:p w14:paraId="23C3B258" w14:textId="5A5B55DE" w:rsidR="002A3EE6" w:rsidRPr="009F4687" w:rsidRDefault="002A3EE6" w:rsidP="002A3EE6">
      <w:pPr>
        <w:numPr>
          <w:ilvl w:val="0"/>
          <w:numId w:val="5"/>
        </w:numPr>
        <w:rPr>
          <w:lang w:val="pl-PL"/>
        </w:rPr>
      </w:pPr>
      <w:r w:rsidRPr="009F4687">
        <w:rPr>
          <w:lang w:val="pl-PL"/>
        </w:rPr>
        <w:t>e-</w:t>
      </w:r>
      <w:proofErr w:type="spellStart"/>
      <w:r w:rsidRPr="009F4687">
        <w:rPr>
          <w:lang w:val="pl-PL"/>
        </w:rPr>
        <w:t>puap</w:t>
      </w:r>
      <w:proofErr w:type="spellEnd"/>
      <w:r w:rsidRPr="009F4687">
        <w:rPr>
          <w:lang w:val="pl-PL"/>
        </w:rPr>
        <w:t xml:space="preserve">: </w:t>
      </w:r>
      <w:r w:rsidR="00B9300A" w:rsidRPr="009F4687">
        <w:t>/1017/</w:t>
      </w:r>
      <w:proofErr w:type="spellStart"/>
      <w:r w:rsidR="00B9300A" w:rsidRPr="009F4687">
        <w:t>skrytka</w:t>
      </w:r>
      <w:proofErr w:type="spellEnd"/>
    </w:p>
    <w:p w14:paraId="259DAC18" w14:textId="4C7E3E81" w:rsidR="002A3EE6" w:rsidRPr="00B9300A" w:rsidRDefault="002A3EE6" w:rsidP="002A3EE6">
      <w:pPr>
        <w:numPr>
          <w:ilvl w:val="0"/>
          <w:numId w:val="5"/>
        </w:numPr>
        <w:rPr>
          <w:lang w:val="pl-PL"/>
        </w:rPr>
      </w:pPr>
      <w:r w:rsidRPr="00B9300A">
        <w:rPr>
          <w:lang w:val="pl-PL"/>
        </w:rPr>
        <w:t xml:space="preserve">e-doręczenia: </w:t>
      </w:r>
      <w:r w:rsidR="00B9300A" w:rsidRPr="00B9300A">
        <w:rPr>
          <w:lang w:val="pl-PL"/>
        </w:rPr>
        <w:t>AE:PL-27720-47713-HBWJW-23</w:t>
      </w:r>
      <w:r w:rsidRPr="00B9300A">
        <w:rPr>
          <w:lang w:val="pl-PL"/>
        </w:rPr>
        <w:t xml:space="preserve"> </w:t>
      </w:r>
    </w:p>
    <w:p w14:paraId="2CDFCB31" w14:textId="77777777" w:rsidR="002A3EE6" w:rsidRPr="002A3EE6" w:rsidRDefault="002A3EE6" w:rsidP="002A3EE6">
      <w:pPr>
        <w:rPr>
          <w:lang w:val="pl-PL"/>
        </w:rPr>
      </w:pPr>
    </w:p>
    <w:p w14:paraId="2082F2AA" w14:textId="255D536D" w:rsidR="002A3EE6" w:rsidRPr="002A3EE6" w:rsidRDefault="009F4687" w:rsidP="002A3EE6">
      <w:r>
        <w:rPr>
          <w:b/>
          <w:bCs/>
        </w:rPr>
        <w:t>IX.</w:t>
      </w:r>
      <w:r w:rsidR="002A3EE6" w:rsidRPr="002A3EE6">
        <w:rPr>
          <w:b/>
          <w:bCs/>
        </w:rPr>
        <w:t xml:space="preserve"> </w:t>
      </w:r>
      <w:proofErr w:type="spellStart"/>
      <w:r w:rsidR="002A3EE6" w:rsidRPr="002A3EE6">
        <w:rPr>
          <w:b/>
          <w:bCs/>
        </w:rPr>
        <w:t>Dodatkowe</w:t>
      </w:r>
      <w:proofErr w:type="spellEnd"/>
      <w:r w:rsidR="002A3EE6" w:rsidRPr="002A3EE6">
        <w:rPr>
          <w:b/>
          <w:bCs/>
        </w:rPr>
        <w:t xml:space="preserve"> </w:t>
      </w:r>
      <w:proofErr w:type="spellStart"/>
      <w:r w:rsidR="002A3EE6" w:rsidRPr="002A3EE6">
        <w:rPr>
          <w:b/>
          <w:bCs/>
        </w:rPr>
        <w:t>informacje</w:t>
      </w:r>
      <w:proofErr w:type="spellEnd"/>
      <w:r w:rsidR="002A3EE6" w:rsidRPr="002A3EE6">
        <w:rPr>
          <w:b/>
          <w:bCs/>
        </w:rPr>
        <w:t xml:space="preserve">: </w:t>
      </w:r>
    </w:p>
    <w:p w14:paraId="5AA431C2" w14:textId="00AB175C" w:rsidR="002A3EE6" w:rsidRPr="00B9300A" w:rsidRDefault="00B9300A" w:rsidP="002A3EE6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>Powiat Wieluński</w:t>
      </w:r>
      <w:r w:rsidR="002A3EE6" w:rsidRPr="00B9300A">
        <w:rPr>
          <w:lang w:val="pl-PL"/>
        </w:rPr>
        <w:t xml:space="preserve"> będzie uczestniczyć w proponowanym przedsięwzięciu w roli </w:t>
      </w:r>
      <w:r w:rsidRPr="00B9300A">
        <w:rPr>
          <w:lang w:val="pl-PL"/>
        </w:rPr>
        <w:t>Lidera projektu</w:t>
      </w:r>
      <w:r w:rsidR="002A3EE6" w:rsidRPr="00B9300A">
        <w:rPr>
          <w:lang w:val="pl-PL"/>
        </w:rPr>
        <w:t xml:space="preserve">. </w:t>
      </w:r>
    </w:p>
    <w:p w14:paraId="6815BCAF" w14:textId="77777777" w:rsidR="002A3EE6" w:rsidRPr="00B9300A" w:rsidRDefault="002A3EE6" w:rsidP="002A3EE6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 xml:space="preserve">Kandydat na Partnera może złożyć w odpowiedzi na niniejsze ogłoszenie o naborze wyłącznie jedną ofertę. </w:t>
      </w:r>
    </w:p>
    <w:p w14:paraId="24F48448" w14:textId="69A8F406" w:rsidR="002A3EE6" w:rsidRPr="00B9300A" w:rsidRDefault="00B9300A" w:rsidP="002A3EE6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>Powiat Wieluński</w:t>
      </w:r>
      <w:r w:rsidR="002A3EE6" w:rsidRPr="00B9300A">
        <w:rPr>
          <w:lang w:val="pl-PL"/>
        </w:rPr>
        <w:t xml:space="preserve"> zastrzega sobie prawo do: </w:t>
      </w:r>
    </w:p>
    <w:p w14:paraId="5383778D" w14:textId="77777777" w:rsidR="002A3EE6" w:rsidRPr="00B9300A" w:rsidRDefault="002A3EE6" w:rsidP="00B9300A">
      <w:pPr>
        <w:numPr>
          <w:ilvl w:val="0"/>
          <w:numId w:val="8"/>
        </w:numPr>
        <w:ind w:left="993" w:hanging="284"/>
        <w:rPr>
          <w:lang w:val="pl-PL"/>
        </w:rPr>
      </w:pPr>
      <w:r w:rsidRPr="00B9300A">
        <w:rPr>
          <w:lang w:val="pl-PL"/>
        </w:rPr>
        <w:t xml:space="preserve">unieważnienia naboru bez podania przyczyny, </w:t>
      </w:r>
    </w:p>
    <w:p w14:paraId="758E3B4E" w14:textId="008DA0B7" w:rsidR="002A3EE6" w:rsidRPr="00B9300A" w:rsidRDefault="002A3EE6" w:rsidP="00B9300A">
      <w:pPr>
        <w:numPr>
          <w:ilvl w:val="0"/>
          <w:numId w:val="8"/>
        </w:numPr>
        <w:ind w:left="993" w:hanging="284"/>
        <w:rPr>
          <w:lang w:val="pl-PL"/>
        </w:rPr>
      </w:pPr>
      <w:r w:rsidRPr="00B9300A">
        <w:rPr>
          <w:lang w:val="pl-PL"/>
        </w:rPr>
        <w:t xml:space="preserve">zmian w treści ogłoszenia o otwartym naborze, przy czym każdorazowa zmiana publikowana będzie na stronie internetowej </w:t>
      </w:r>
      <w:r w:rsidR="00B9300A" w:rsidRPr="00B9300A">
        <w:rPr>
          <w:lang w:val="pl-PL"/>
        </w:rPr>
        <w:t>https://www.powiat-wielun.finn.pl/bipkod/007</w:t>
      </w:r>
      <w:r w:rsidRPr="00B9300A">
        <w:rPr>
          <w:lang w:val="pl-PL"/>
        </w:rPr>
        <w:t xml:space="preserve">, </w:t>
      </w:r>
    </w:p>
    <w:p w14:paraId="6C860C6E" w14:textId="77777777" w:rsidR="002A3EE6" w:rsidRPr="00B9300A" w:rsidRDefault="002A3EE6" w:rsidP="00B9300A">
      <w:pPr>
        <w:numPr>
          <w:ilvl w:val="0"/>
          <w:numId w:val="8"/>
        </w:numPr>
        <w:ind w:left="993" w:hanging="284"/>
        <w:rPr>
          <w:lang w:val="pl-PL"/>
        </w:rPr>
      </w:pPr>
      <w:r w:rsidRPr="00B9300A">
        <w:rPr>
          <w:lang w:val="pl-PL"/>
        </w:rPr>
        <w:t xml:space="preserve">wyboru więcej niż 1 Partnera projektu, </w:t>
      </w:r>
    </w:p>
    <w:p w14:paraId="6D97C3C8" w14:textId="77777777" w:rsidR="002A3EE6" w:rsidRPr="00B9300A" w:rsidRDefault="002A3EE6" w:rsidP="00B9300A">
      <w:pPr>
        <w:numPr>
          <w:ilvl w:val="0"/>
          <w:numId w:val="8"/>
        </w:numPr>
        <w:ind w:left="993" w:hanging="284"/>
        <w:rPr>
          <w:lang w:val="pl-PL"/>
        </w:rPr>
      </w:pPr>
      <w:r w:rsidRPr="00B9300A">
        <w:rPr>
          <w:lang w:val="pl-PL"/>
        </w:rPr>
        <w:t xml:space="preserve">negocjacji działań planowanych w ramach projektu z wybranym/wybranymi Partnerem/Partnerami, </w:t>
      </w:r>
    </w:p>
    <w:p w14:paraId="6628D3D6" w14:textId="3011B311" w:rsidR="00C86325" w:rsidRPr="00B9300A" w:rsidRDefault="002A3EE6" w:rsidP="00B9300A">
      <w:pPr>
        <w:numPr>
          <w:ilvl w:val="0"/>
          <w:numId w:val="8"/>
        </w:numPr>
        <w:ind w:left="993" w:hanging="284"/>
        <w:rPr>
          <w:lang w:val="pl-PL"/>
        </w:rPr>
      </w:pPr>
      <w:r w:rsidRPr="00B9300A">
        <w:rPr>
          <w:lang w:val="pl-PL"/>
        </w:rPr>
        <w:t>zawarcia umowy partnerskiej z wybranym/wybranymi Partnerem/Partnerami, a</w:t>
      </w:r>
      <w:r w:rsidR="00B9300A">
        <w:rPr>
          <w:lang w:val="pl-PL"/>
        </w:rPr>
        <w:t> </w:t>
      </w:r>
      <w:r w:rsidRPr="00B9300A">
        <w:rPr>
          <w:lang w:val="pl-PL"/>
        </w:rPr>
        <w:t xml:space="preserve">w przypadku wystąpienia okoliczności uniemożliwiających zawarcie umowy </w:t>
      </w:r>
      <w:r w:rsidR="00C86325" w:rsidRPr="00B9300A">
        <w:rPr>
          <w:lang w:val="pl-PL"/>
        </w:rPr>
        <w:t xml:space="preserve">partnerskiej z podmiotem, który jako następny w kolejności został najwyżej oceniony. </w:t>
      </w:r>
    </w:p>
    <w:p w14:paraId="4753A4A4" w14:textId="6EE8B246" w:rsidR="00C86325" w:rsidRPr="00B9300A" w:rsidRDefault="00B9300A" w:rsidP="00C86325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>Powiat Wieluński</w:t>
      </w:r>
      <w:r w:rsidR="00C86325" w:rsidRPr="00B9300A">
        <w:rPr>
          <w:lang w:val="pl-PL"/>
        </w:rPr>
        <w:t xml:space="preserve"> nie ponosi kosztów związanych z przygotowaniem i złożeniem oferty w odpowiedzi na niniejsze ogłoszenie o naborze. </w:t>
      </w:r>
    </w:p>
    <w:p w14:paraId="6EE007A2" w14:textId="77777777" w:rsidR="00C86325" w:rsidRPr="00B9300A" w:rsidRDefault="00C86325" w:rsidP="00C86325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 xml:space="preserve">Oferty złożone po terminie nie będą rozpatrywane. </w:t>
      </w:r>
    </w:p>
    <w:p w14:paraId="2391CCD0" w14:textId="77777777" w:rsidR="00C86325" w:rsidRPr="00B9300A" w:rsidRDefault="00C86325" w:rsidP="00C86325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 xml:space="preserve">Ocenie podlegać będą oferty spełniające kryteria formalne wymienione w ogłoszeniu. </w:t>
      </w:r>
    </w:p>
    <w:p w14:paraId="2B6AFDE3" w14:textId="77777777" w:rsidR="00C86325" w:rsidRPr="00B9300A" w:rsidRDefault="00C86325" w:rsidP="00C86325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 xml:space="preserve">Oferta wraz z załącznikami powinna być sporządzona w języku polskim i podpisana przez osobę upoważnioną do reprezentowania instytucji zgodnie z zapisami zawartymi w dokumencie rejestrowym lub osobę upoważnioną przez Oferenta, zgodnie z załączonym pełnomocnictwem. </w:t>
      </w:r>
    </w:p>
    <w:p w14:paraId="4513C192" w14:textId="77777777" w:rsidR="00C86325" w:rsidRPr="00B9300A" w:rsidRDefault="00C86325" w:rsidP="00C86325">
      <w:pPr>
        <w:numPr>
          <w:ilvl w:val="0"/>
          <w:numId w:val="6"/>
        </w:numPr>
        <w:rPr>
          <w:lang w:val="pl-PL"/>
        </w:rPr>
      </w:pPr>
      <w:r w:rsidRPr="00B9300A">
        <w:rPr>
          <w:lang w:val="pl-PL"/>
        </w:rPr>
        <w:t xml:space="preserve">Od wyniku naboru nie przysługuje odwołanie. </w:t>
      </w:r>
    </w:p>
    <w:p w14:paraId="5F616416" w14:textId="77777777" w:rsidR="000B0109" w:rsidRPr="000B0109" w:rsidRDefault="000B0109" w:rsidP="000B0109">
      <w:pPr>
        <w:rPr>
          <w:lang w:val="pl-PL"/>
        </w:rPr>
      </w:pPr>
    </w:p>
    <w:sectPr w:rsidR="000B0109" w:rsidRPr="000B0109" w:rsidSect="002A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995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C998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36A02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8FB3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EB5060"/>
    <w:multiLevelType w:val="hybridMultilevel"/>
    <w:tmpl w:val="97622842"/>
    <w:lvl w:ilvl="0" w:tplc="505EB6E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DEE1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05CD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8C7B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7993142">
    <w:abstractNumId w:val="0"/>
  </w:num>
  <w:num w:numId="2" w16cid:durableId="368991946">
    <w:abstractNumId w:val="3"/>
  </w:num>
  <w:num w:numId="3" w16cid:durableId="595212325">
    <w:abstractNumId w:val="5"/>
  </w:num>
  <w:num w:numId="4" w16cid:durableId="814033944">
    <w:abstractNumId w:val="6"/>
  </w:num>
  <w:num w:numId="5" w16cid:durableId="1336687600">
    <w:abstractNumId w:val="7"/>
  </w:num>
  <w:num w:numId="6" w16cid:durableId="912928254">
    <w:abstractNumId w:val="2"/>
  </w:num>
  <w:num w:numId="7" w16cid:durableId="2126147100">
    <w:abstractNumId w:val="1"/>
  </w:num>
  <w:num w:numId="8" w16cid:durableId="1247418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9"/>
    <w:rsid w:val="000A4105"/>
    <w:rsid w:val="000B0109"/>
    <w:rsid w:val="001D019B"/>
    <w:rsid w:val="001F395F"/>
    <w:rsid w:val="002A23BC"/>
    <w:rsid w:val="002A3EE6"/>
    <w:rsid w:val="002E7458"/>
    <w:rsid w:val="0038345B"/>
    <w:rsid w:val="00394CC2"/>
    <w:rsid w:val="004262CF"/>
    <w:rsid w:val="007E23F9"/>
    <w:rsid w:val="007E6799"/>
    <w:rsid w:val="00912DDD"/>
    <w:rsid w:val="009F4687"/>
    <w:rsid w:val="00A358CD"/>
    <w:rsid w:val="00A50323"/>
    <w:rsid w:val="00B9147F"/>
    <w:rsid w:val="00B9238B"/>
    <w:rsid w:val="00B9300A"/>
    <w:rsid w:val="00BC7952"/>
    <w:rsid w:val="00BD4A07"/>
    <w:rsid w:val="00C829D7"/>
    <w:rsid w:val="00C86325"/>
    <w:rsid w:val="00D2598C"/>
    <w:rsid w:val="00D274F6"/>
    <w:rsid w:val="00DF1D91"/>
    <w:rsid w:val="00ED0D69"/>
    <w:rsid w:val="00F327F3"/>
    <w:rsid w:val="00F87196"/>
    <w:rsid w:val="00FC5CAC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165C"/>
  <w15:chartTrackingRefBased/>
  <w15:docId w15:val="{E7964830-03BA-4C86-B167-5D26B04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10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01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10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B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reformattedText">
    <w:name w:val="Preformatted Text"/>
    <w:basedOn w:val="Normalny"/>
    <w:rsid w:val="001D019B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pl-PL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uszeeuropejskie.gov.pl/nabory/71-infrastruktura-kultury-i-turystyki-kulturowej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S. Kowalczyk PHENO HORIZON</dc:creator>
  <cp:keywords/>
  <dc:description/>
  <cp:lastModifiedBy>Emilia Jedrzejewska</cp:lastModifiedBy>
  <cp:revision>3</cp:revision>
  <dcterms:created xsi:type="dcterms:W3CDTF">2025-09-04T18:07:00Z</dcterms:created>
  <dcterms:modified xsi:type="dcterms:W3CDTF">2025-09-04T19:26:00Z</dcterms:modified>
</cp:coreProperties>
</file>