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3F89" w14:textId="66A2EA86" w:rsidR="00FA0DCC" w:rsidRPr="00BB7FBA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Wieluń,</w:t>
      </w:r>
      <w:r w:rsidR="00F6552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22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.0</w:t>
      </w:r>
      <w:r w:rsidR="0038428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9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.2025 r. </w:t>
      </w:r>
    </w:p>
    <w:p w14:paraId="0A7D5BFD" w14:textId="77777777" w:rsidR="00FA0DCC" w:rsidRPr="00BB7FBA" w:rsidRDefault="00FA0DCC" w:rsidP="00FA0DCC">
      <w:pPr>
        <w:widowControl w:val="0"/>
        <w:suppressAutoHyphens/>
        <w:spacing w:after="0" w:line="360" w:lineRule="auto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063EBDFF" w14:textId="77777777" w:rsidR="00FA0DCC" w:rsidRPr="00BB7FBA" w:rsidRDefault="00FA0DCC" w:rsidP="00FA0DCC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OGŁOSZENIE O NABORZE KANDYDATÓW</w:t>
      </w:r>
    </w:p>
    <w:p w14:paraId="300BA53F" w14:textId="77777777" w:rsidR="00FA0DCC" w:rsidRPr="00BB7FBA" w:rsidRDefault="00FA0DCC" w:rsidP="00FA0DCC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NA WOLNE STANOWISKO URZĘDNICZE</w:t>
      </w:r>
    </w:p>
    <w:p w14:paraId="49CF31E9" w14:textId="77777777" w:rsidR="00FA0DCC" w:rsidRPr="00BB7FBA" w:rsidRDefault="00FA0DCC" w:rsidP="00FA0DCC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W STAROSTWIE POWIATOWYM  W WIELUNIU</w:t>
      </w:r>
    </w:p>
    <w:p w14:paraId="2CBA912F" w14:textId="6C515813" w:rsidR="00FA0DCC" w:rsidRPr="00BB7FBA" w:rsidRDefault="00FA0DCC" w:rsidP="00FA0DCC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ON. 2110.</w:t>
      </w:r>
      <w:r w:rsidR="0038428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3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.2025</w:t>
      </w:r>
    </w:p>
    <w:p w14:paraId="0C60943D" w14:textId="77777777" w:rsidR="00FA0DCC" w:rsidRPr="00BB7FBA" w:rsidRDefault="00FA0DCC" w:rsidP="00FA0DCC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7023ABAB" w14:textId="77777777" w:rsidR="00FA0DCC" w:rsidRPr="00BB7FBA" w:rsidRDefault="00FA0DCC" w:rsidP="00FA0DCC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 xml:space="preserve">Starostwo Powiatowe w Wieluniu </w:t>
      </w:r>
    </w:p>
    <w:p w14:paraId="237DB237" w14:textId="77777777" w:rsidR="00FA0DCC" w:rsidRDefault="00FA0DCC" w:rsidP="00FA0DCC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 xml:space="preserve">Plac Kazimierza Wielkiego 2, 98-300 Wieluń </w:t>
      </w:r>
    </w:p>
    <w:p w14:paraId="282A9B75" w14:textId="77777777" w:rsidR="00FA0DCC" w:rsidRPr="00BB7FBA" w:rsidRDefault="00FA0DCC" w:rsidP="00FA0DCC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</w:p>
    <w:p w14:paraId="059AA92E" w14:textId="77777777" w:rsidR="00FA0DCC" w:rsidRPr="00BB7FBA" w:rsidRDefault="00FA0DCC" w:rsidP="00FA0DCC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Wolne stanowisko urzędnicze:</w:t>
      </w:r>
    </w:p>
    <w:p w14:paraId="1958FCBD" w14:textId="54589907" w:rsidR="00FA0DCC" w:rsidRPr="00BB7FBA" w:rsidRDefault="00B310B9" w:rsidP="00FA0DCC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bookmarkStart w:id="0" w:name="_Hlk194390041"/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Podinspektor</w:t>
      </w:r>
      <w:r w:rsidR="00FA0DCC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="00FA0DCC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w Wydziale </w:t>
      </w:r>
      <w:r w:rsidR="00384287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Geodezji, Kartografii, Katastru i Gospodarki  </w:t>
      </w:r>
      <w:r w:rsidR="009E3322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Nieruchomościami </w:t>
      </w:r>
      <w:r w:rsidR="00FA0DCC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Starostwa Powiatowego w Wieluniu.</w:t>
      </w:r>
      <w:r w:rsidR="00FA0DCC"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</w:p>
    <w:bookmarkEnd w:id="0"/>
    <w:p w14:paraId="05E4ACE4" w14:textId="77777777" w:rsidR="00FA0DCC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  <w:t>Zakres wykonywanych zadań:</w:t>
      </w:r>
    </w:p>
    <w:p w14:paraId="621F4A3B" w14:textId="73E295F9" w:rsidR="00FA0DCC" w:rsidRPr="00B95626" w:rsidRDefault="00FA0DCC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Gospodarowanie zasobem nieruchomości Powiatu Wieluńskiego, </w:t>
      </w:r>
      <w:r w:rsid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</w:t>
      </w: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a w szczególności:</w:t>
      </w:r>
    </w:p>
    <w:p w14:paraId="656F9AB0" w14:textId="15825FD5" w:rsidR="00FA0DCC" w:rsidRPr="00B95626" w:rsidRDefault="00FA0DCC" w:rsidP="00FA0DCC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zbywanie oraz nabywanie nieruchomości</w:t>
      </w:r>
      <w:r w:rsid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,</w:t>
      </w:r>
    </w:p>
    <w:p w14:paraId="058E494D" w14:textId="5D04C7FA" w:rsidR="00FA0DCC" w:rsidRPr="00B95626" w:rsidRDefault="00FA0DCC" w:rsidP="00FA0DCC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prowadzenie spraw związanych z trwałym zarządem, wynajmem, wydzierżawianiem i użyczaniem nieruchomości, będących w zasobie powiatowym, w tym:</w:t>
      </w:r>
    </w:p>
    <w:p w14:paraId="3E9ED003" w14:textId="7F375A33" w:rsidR="00FA0DCC" w:rsidRPr="00B95626" w:rsidRDefault="00FA0DCC" w:rsidP="00FA0DCC">
      <w:pPr>
        <w:spacing w:after="0" w:line="360" w:lineRule="auto"/>
        <w:ind w:left="720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- przygotowywanie projektów umów na wydzierżawianie, wynajmowanie oraz </w:t>
      </w:r>
      <w:r w:rsidR="003E035E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</w:t>
      </w: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użyczanie nieruchomości, będących w zasobie powiatowym,</w:t>
      </w:r>
    </w:p>
    <w:p w14:paraId="6D9ED00A" w14:textId="77777777" w:rsidR="00FA0DCC" w:rsidRPr="00B95626" w:rsidRDefault="00FA0DCC" w:rsidP="00FA0DCC">
      <w:pPr>
        <w:spacing w:after="0" w:line="360" w:lineRule="auto"/>
        <w:ind w:left="720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- naliczanie i windykacja opłat wynikających z tych umów,</w:t>
      </w:r>
    </w:p>
    <w:p w14:paraId="009FFE62" w14:textId="77777777" w:rsidR="00FA0DCC" w:rsidRPr="00B95626" w:rsidRDefault="00FA0DCC" w:rsidP="00FA0DCC">
      <w:pPr>
        <w:spacing w:after="0" w:line="360" w:lineRule="auto"/>
        <w:ind w:left="720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- protokolarne oddawanie i przejmowanie tych nieruchomości;</w:t>
      </w:r>
    </w:p>
    <w:p w14:paraId="14EE94B3" w14:textId="45A32560" w:rsidR="00FA0DCC" w:rsidRPr="00B95626" w:rsidRDefault="00FA0DCC" w:rsidP="00FA0DCC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składanie wniosków o założenie księgi wieczystej i wpis w księdze wieczystej dla nieruchomości stanowiących własność Powiatu Wieluńskiego</w:t>
      </w:r>
      <w:r w:rsid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,</w:t>
      </w:r>
    </w:p>
    <w:p w14:paraId="1FCB591E" w14:textId="56F3EB84" w:rsidR="00FA0DCC" w:rsidRPr="00B95626" w:rsidRDefault="00FA0DCC" w:rsidP="00FA0DCC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prowadzenie spraw związanych z odpłatnym i nieodpłatnym ustanawianiem służebności gruntowych na nieruchomościach stanowiących własność Powiatu Wieluńskiego</w:t>
      </w:r>
      <w:r w:rsid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57269AD1" w14:textId="0FA745D0" w:rsidR="00FA0DCC" w:rsidRDefault="00FA0DCC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Ustalanie odszkodowań za nieruchomości zajęte pod drogi publiczne w trybie ustawy o szczególnych zasadach przygotowania i realizacji inwestycji w zakresie dróg publicznych</w:t>
      </w:r>
      <w:r w:rsidR="009E3322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0001D9FD" w14:textId="77777777" w:rsidR="00B95626" w:rsidRPr="00B95626" w:rsidRDefault="00B95626" w:rsidP="00B95626">
      <w:pPr>
        <w:spacing w:after="0" w:line="360" w:lineRule="auto"/>
        <w:ind w:left="644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</w:p>
    <w:p w14:paraId="7F0E2DFC" w14:textId="36D0C912" w:rsidR="00FA0DCC" w:rsidRPr="00B95626" w:rsidRDefault="00FA0DCC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lastRenderedPageBreak/>
        <w:t>Prowadzenie spraw wynikających z ustawy o gospodarowaniu nieruchomościami rolnymi Skarbu Państwa, w tym przekazywanie nieodpłatnie nieruchomości w drodze decyzji do Zasobu Własności Rolnej</w:t>
      </w:r>
      <w:r w:rsidR="009E3322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5E070DD6" w14:textId="3B669D4C" w:rsidR="00FA0DCC" w:rsidRPr="00B95626" w:rsidRDefault="00FA0DCC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Wydawanie zaświadczeń o nieruchomościach przejętych na rzecz Skarbu Państwa w trybie przepisów o reformie rolnej</w:t>
      </w:r>
      <w:r w:rsidR="009E3322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4FAABD28" w14:textId="60EE6443" w:rsidR="00FA0DCC" w:rsidRPr="00B95626" w:rsidRDefault="00FA0DCC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Opracowywanie wniosków o wykreślenie obciążeń wpisanych w księgach wieczystych prowadzonych dla gospodarstw rolnych nadanym rolnikom na mocy dekretu o przeprowadzeniu reformy rolnej, uznanych jako tzw. „poniemieckie”</w:t>
      </w:r>
      <w:r w:rsidR="009E3322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,</w:t>
      </w:r>
      <w:r w:rsid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w stosunku do których toczy się postępowanie w sądzie powszechnym o ich zwrot</w:t>
      </w:r>
      <w:r w:rsidR="009E3322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64278F61" w14:textId="4AF548AE" w:rsidR="00FA0DCC" w:rsidRPr="00B95626" w:rsidRDefault="00FA0DCC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Opiniowanie podziału nieruchomości stanowiących własność Skarbu Państwa oraz Powiatu dokonywanych z urzędu w trybie ustawy o gospodarce nieruchomościami</w:t>
      </w:r>
      <w:r w:rsidR="009E3322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5CB47300" w14:textId="0806FC9C" w:rsidR="00FA0DCC" w:rsidRDefault="00FA0DCC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Prowadzenie spraw związanych z ustawą o przekształceniu prawa użytkowania wieczystego w prawo własności nieruchomości</w:t>
      </w:r>
      <w:r w:rsidR="009E3322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5B28C991" w14:textId="0D95C024" w:rsidR="00D3057B" w:rsidRPr="00D3057B" w:rsidRDefault="00D3057B" w:rsidP="00D3057B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Prowadzenie spraw związanych z mieniem pozostawionym za granicą</w:t>
      </w: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7BE44B06" w14:textId="3E60F1F1" w:rsidR="009E3322" w:rsidRPr="00B95626" w:rsidRDefault="009E3322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Przestrzeganie Systemu Zarządzania Bezpieczeństwem Informacji w Starostwie Powiatowym w Wieluniu.</w:t>
      </w:r>
    </w:p>
    <w:p w14:paraId="26109060" w14:textId="0771B2E5" w:rsidR="00FA0DCC" w:rsidRPr="00B95626" w:rsidRDefault="00FA0DCC" w:rsidP="00FA0DC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Wykonywanie zadań wynikających z ustawy o dostępie do informacji publicznej z zakresu spraw prowadzonych przez Wydział</w:t>
      </w:r>
      <w:r w:rsidR="009E3322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</w:p>
    <w:p w14:paraId="5B51A103" w14:textId="3B3C3A39" w:rsidR="00FA0DCC" w:rsidRDefault="00FA0DCC" w:rsidP="00B95626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95626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Redakcja dokumentów umieszczanych w Biuletynie Informacji Publicznej.</w:t>
      </w:r>
    </w:p>
    <w:p w14:paraId="3AEF47BA" w14:textId="77777777" w:rsidR="00B95626" w:rsidRPr="005A5564" w:rsidRDefault="00B95626" w:rsidP="00B95626">
      <w:pPr>
        <w:pStyle w:val="Akapitzlist"/>
        <w:widowControl w:val="0"/>
        <w:numPr>
          <w:ilvl w:val="0"/>
          <w:numId w:val="10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Współdziałanie z Inspektorem Ochrony Danych Osobowych w zakresie ochrony danych osobowych. </w:t>
      </w:r>
    </w:p>
    <w:p w14:paraId="089F6B2A" w14:textId="77777777" w:rsidR="00B95626" w:rsidRPr="005A5564" w:rsidRDefault="00B95626" w:rsidP="00B95626">
      <w:pPr>
        <w:pStyle w:val="Akapitzlist"/>
        <w:widowControl w:val="0"/>
        <w:numPr>
          <w:ilvl w:val="0"/>
          <w:numId w:val="10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Calibri" w:hAnsi="Arial" w:cs="Arial"/>
          <w:sz w:val="24"/>
          <w:szCs w:val="24"/>
        </w:rPr>
        <w:t>Tworzenie, ewidencjonowanie i przechowywanie dokumentacji służbowej zgodnie z jednolitym rzeczowym wykazem akt</w:t>
      </w:r>
      <w:r>
        <w:rPr>
          <w:rFonts w:ascii="Arial" w:eastAsia="Calibri" w:hAnsi="Arial" w:cs="Arial"/>
          <w:sz w:val="24"/>
          <w:szCs w:val="24"/>
        </w:rPr>
        <w:t>.</w:t>
      </w:r>
    </w:p>
    <w:p w14:paraId="66DECD66" w14:textId="77777777" w:rsidR="00B95626" w:rsidRPr="005A5564" w:rsidRDefault="00B95626" w:rsidP="00B95626">
      <w:pPr>
        <w:pStyle w:val="Akapitzlist"/>
        <w:widowControl w:val="0"/>
        <w:numPr>
          <w:ilvl w:val="0"/>
          <w:numId w:val="10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Calibri" w:hAnsi="Arial" w:cs="Arial"/>
          <w:kern w:val="0"/>
          <w:sz w:val="24"/>
          <w:szCs w:val="24"/>
          <w14:ligatures w14:val="none"/>
        </w:rPr>
        <w:t>Prowadzenie spraw przy wykorzystaniu programu FINN 8SQL.</w:t>
      </w:r>
    </w:p>
    <w:p w14:paraId="0F9C7108" w14:textId="6E575059" w:rsidR="00B95626" w:rsidRPr="00F6552F" w:rsidRDefault="00B95626" w:rsidP="00F6552F">
      <w:pPr>
        <w:pStyle w:val="Akapitzlist"/>
        <w:widowControl w:val="0"/>
        <w:numPr>
          <w:ilvl w:val="0"/>
          <w:numId w:val="10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Calibri" w:hAnsi="Arial" w:cs="Arial"/>
          <w:kern w:val="0"/>
          <w:sz w:val="24"/>
          <w:szCs w:val="24"/>
          <w14:ligatures w14:val="none"/>
        </w:rPr>
        <w:t>Wykonywanie innych czynności zleconych przez Starostę, Wicestarostę, Sekretarza Powiatu, Naczelnika Wydziału.</w:t>
      </w:r>
    </w:p>
    <w:p w14:paraId="6112198E" w14:textId="77777777" w:rsidR="00FA0DCC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7681A699" w14:textId="1533034B" w:rsidR="00FA0DCC" w:rsidRPr="00BB7FBA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Wymagania niezbędne:</w:t>
      </w:r>
    </w:p>
    <w:p w14:paraId="66E13F27" w14:textId="7D42F288" w:rsidR="00FA0DCC" w:rsidRPr="00BB7FBA" w:rsidRDefault="00FA0DCC" w:rsidP="00FA0DCC">
      <w:pPr>
        <w:widowControl w:val="0"/>
        <w:numPr>
          <w:ilvl w:val="0"/>
          <w:numId w:val="6"/>
        </w:numPr>
        <w:suppressAutoHyphens/>
        <w:spacing w:after="0" w:line="360" w:lineRule="auto"/>
        <w:ind w:left="709"/>
        <w:contextualSpacing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Wykształcenie 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wyższe</w:t>
      </w:r>
      <w:r w:rsidRPr="00B77A2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 rozumieniu przepisów o szkolnictwie wyższym i nauce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</w:t>
      </w:r>
    </w:p>
    <w:p w14:paraId="6A40B9DF" w14:textId="77777777" w:rsidR="00FA0DCC" w:rsidRPr="00BB7FBA" w:rsidRDefault="00FA0DCC" w:rsidP="00FA0DCC">
      <w:pPr>
        <w:widowControl w:val="0"/>
        <w:numPr>
          <w:ilvl w:val="0"/>
          <w:numId w:val="6"/>
        </w:numPr>
        <w:suppressAutoHyphens/>
        <w:spacing w:after="0" w:line="360" w:lineRule="auto"/>
        <w:ind w:left="709"/>
        <w:contextualSpacing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Wymagania, zgodnie z art. 6 ustawy z dnia 21 listopada 2008 r. o pracownikach samorządowych, określone dla stanowisk urzędniczych, tj.:</w:t>
      </w:r>
    </w:p>
    <w:p w14:paraId="50277FC5" w14:textId="77777777" w:rsidR="00FA0DCC" w:rsidRPr="00BB7FBA" w:rsidRDefault="00FA0DCC" w:rsidP="00FA0DCC">
      <w:pPr>
        <w:widowControl w:val="0"/>
        <w:numPr>
          <w:ilvl w:val="0"/>
          <w:numId w:val="2"/>
        </w:numPr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obywatelstwo polskie, z zastrzeżeniem art. 11 ust. 2 i 3;</w:t>
      </w:r>
    </w:p>
    <w:p w14:paraId="165D87A7" w14:textId="77777777" w:rsidR="00FA0DCC" w:rsidRPr="00BB7FBA" w:rsidRDefault="00FA0DCC" w:rsidP="00FA0DCC">
      <w:pPr>
        <w:widowControl w:val="0"/>
        <w:numPr>
          <w:ilvl w:val="0"/>
          <w:numId w:val="2"/>
        </w:numPr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pełna zdolność do czynności prawnych oraz korzystanie z pełni praw publicznych; </w:t>
      </w:r>
    </w:p>
    <w:p w14:paraId="1D29D867" w14:textId="77777777" w:rsidR="00FA0DCC" w:rsidRPr="00BB7FBA" w:rsidRDefault="00FA0DCC" w:rsidP="00FA0DCC">
      <w:pPr>
        <w:widowControl w:val="0"/>
        <w:numPr>
          <w:ilvl w:val="0"/>
          <w:numId w:val="2"/>
        </w:numPr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niekaralność za umyślne przestępstwo ścigane z oskarżenia publicznego lub umyślne przestępstwo skarbowe; </w:t>
      </w:r>
    </w:p>
    <w:p w14:paraId="695FACE0" w14:textId="77777777" w:rsidR="00FA0DCC" w:rsidRPr="00BB7FBA" w:rsidRDefault="00FA0DCC" w:rsidP="00FA0DCC">
      <w:pPr>
        <w:widowControl w:val="0"/>
        <w:numPr>
          <w:ilvl w:val="0"/>
          <w:numId w:val="2"/>
        </w:numPr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nieposzlakowana opinia.</w:t>
      </w:r>
    </w:p>
    <w:p w14:paraId="1677F5D4" w14:textId="77777777" w:rsidR="00FA0DCC" w:rsidRPr="00BB7FBA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  <w:t>Wymagania dodatkowe:</w:t>
      </w:r>
    </w:p>
    <w:p w14:paraId="131E8170" w14:textId="77777777" w:rsidR="00FA0DCC" w:rsidRPr="00BB7FBA" w:rsidRDefault="00FA0DCC" w:rsidP="00FA0DCC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Biegła znajomość obsługi komputera i pakietów biurowych.</w:t>
      </w:r>
    </w:p>
    <w:p w14:paraId="14585ABD" w14:textId="77777777" w:rsidR="00FA0DCC" w:rsidRPr="00BB7FBA" w:rsidRDefault="00FA0DCC" w:rsidP="00FA0DCC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Dyspozycyjność, umiejętność pracy  samodzielnej  i zespołowej, kreatywność, konsekwencja w realizacji zadań.</w:t>
      </w:r>
    </w:p>
    <w:p w14:paraId="1C9DCF37" w14:textId="77777777" w:rsidR="00FA0DCC" w:rsidRPr="00BB7FBA" w:rsidRDefault="00FA0DCC" w:rsidP="00FA0DCC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Umiejętność planowania i organizacji pracy.</w:t>
      </w:r>
    </w:p>
    <w:p w14:paraId="6D23408D" w14:textId="77777777" w:rsidR="00FA0DCC" w:rsidRPr="00BB7FBA" w:rsidRDefault="00FA0DCC" w:rsidP="00FA0DCC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Umiejętność obsługi urządzeń kopiujących, drukujących i skanujących.</w:t>
      </w:r>
    </w:p>
    <w:p w14:paraId="7C705DAD" w14:textId="77777777" w:rsidR="00FA0DCC" w:rsidRPr="00BB7FBA" w:rsidRDefault="00FA0DCC" w:rsidP="00FA0DCC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Znajomość przepisów z zakresu:</w:t>
      </w:r>
    </w:p>
    <w:p w14:paraId="7DC6AACF" w14:textId="11307F31" w:rsidR="00FA0DCC" w:rsidRDefault="00FA0DCC" w:rsidP="00FA0DCC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ustawy z dnia </w:t>
      </w:r>
      <w:r w:rsidR="0011004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21 sierpnia 1997 r. o gospodarce nieruchomościami wraz                           z rozporządzeniami wydanymi do ustawy</w:t>
      </w:r>
      <w:r w:rsidR="00DB7C21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;</w:t>
      </w:r>
    </w:p>
    <w:p w14:paraId="4993B5DE" w14:textId="78FD89C8" w:rsidR="00FA0DCC" w:rsidRDefault="00FA0DCC" w:rsidP="00FA0DCC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ustawy z dnia </w:t>
      </w:r>
      <w:r w:rsidR="0011004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10 kwietnia 2003 r. o szczególnych zasadach przygotowywania i realizacji inwestycji w zakresie dróg publicznych</w:t>
      </w:r>
      <w:r w:rsidR="00DB7C21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;</w:t>
      </w:r>
      <w:r w:rsidR="0011004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</w:p>
    <w:p w14:paraId="05823F4E" w14:textId="3C76ADC6" w:rsidR="0011004A" w:rsidRDefault="0011004A" w:rsidP="00FA0DCC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19 października 1991 r. o gospodarowaniu nieruchomościami rolnymi Skarbu Państwa</w:t>
      </w:r>
      <w:r w:rsidR="00DB7C21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;</w:t>
      </w:r>
    </w:p>
    <w:p w14:paraId="034558F9" w14:textId="687C11F6" w:rsidR="00DB7C21" w:rsidRDefault="0011004A" w:rsidP="00FA0DCC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</w:t>
      </w:r>
      <w:r w:rsidR="00D3057B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6 lipca 1982 r.</w:t>
      </w: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o Księgach wieczystych i hipotece</w:t>
      </w:r>
      <w:r w:rsidR="00DB7C21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;</w:t>
      </w:r>
    </w:p>
    <w:p w14:paraId="4A595202" w14:textId="7A079DE6" w:rsidR="0011004A" w:rsidRDefault="00DB7C21" w:rsidP="00FA0DCC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23 kwietnia 1964 r. Kodeks cywilny;</w:t>
      </w:r>
      <w:r w:rsidR="0011004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</w:p>
    <w:p w14:paraId="42B4EA6D" w14:textId="77777777" w:rsidR="00FA0DCC" w:rsidRPr="00BB7FBA" w:rsidRDefault="00FA0DCC" w:rsidP="00FA0DCC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5 czerwca 1998 r. o samorządzie powiatowym;</w:t>
      </w:r>
    </w:p>
    <w:p w14:paraId="31923D34" w14:textId="77777777" w:rsidR="00FA0DCC" w:rsidRPr="00BB7FBA" w:rsidRDefault="00FA0DCC" w:rsidP="00FA0DCC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21 listopada 2008 r. o pracownikach samorządowych;</w:t>
      </w:r>
    </w:p>
    <w:p w14:paraId="63DBFEA5" w14:textId="333BCB2F" w:rsidR="00FA0DCC" w:rsidRPr="00F322C8" w:rsidRDefault="00FA0DCC" w:rsidP="00F322C8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ustawy z dnia 14 czerwca 1960 r. Kodeks postępowania administracyjnego;</w:t>
      </w:r>
    </w:p>
    <w:p w14:paraId="09C4E2A0" w14:textId="77777777" w:rsidR="00FA0DCC" w:rsidRPr="00BB7FBA" w:rsidRDefault="00FA0DCC" w:rsidP="00FA0DCC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Stat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utu Powiatu Wieluńskiego, uchwalonego Uchwałą Nr VII/45/19 Rady   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Powiatu w Wieluniu z dnia 26.04.2019 r.;</w:t>
      </w:r>
    </w:p>
    <w:p w14:paraId="194300CF" w14:textId="60DB159A" w:rsidR="00DB7C21" w:rsidRPr="00703D73" w:rsidRDefault="00FA0DCC" w:rsidP="00703D73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Regulaminu organizacyjnego Starostwa Powiatowego w Wieluniu,  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uchwalonego Uchwałą Nr 97/24 Zarządu Powiatu w Wieluniu z dnia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19.09.2024 r. z </w:t>
      </w:r>
      <w:proofErr w:type="spellStart"/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późn</w:t>
      </w:r>
      <w:proofErr w:type="spellEnd"/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. zm.</w:t>
      </w:r>
      <w:r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;</w:t>
      </w:r>
    </w:p>
    <w:p w14:paraId="139A274C" w14:textId="318F982E" w:rsidR="009C11E4" w:rsidRPr="00F6552F" w:rsidRDefault="00FA0DCC" w:rsidP="00F322C8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0389B">
        <w:rPr>
          <w:rFonts w:ascii="Arial" w:hAnsi="Arial" w:cs="Arial"/>
          <w:sz w:val="24"/>
          <w:szCs w:val="24"/>
        </w:rPr>
        <w:t>Rozporządzeni</w:t>
      </w:r>
      <w:r>
        <w:rPr>
          <w:rFonts w:ascii="Arial" w:hAnsi="Arial" w:cs="Arial"/>
          <w:sz w:val="24"/>
          <w:szCs w:val="24"/>
        </w:rPr>
        <w:t>a</w:t>
      </w:r>
      <w:r w:rsidRPr="00B0389B">
        <w:rPr>
          <w:rFonts w:ascii="Arial" w:hAnsi="Arial" w:cs="Arial"/>
          <w:sz w:val="24"/>
          <w:szCs w:val="24"/>
        </w:rPr>
        <w:t xml:space="preserve"> Prezesa Rady Ministrów z dnia 18 stycznia </w:t>
      </w:r>
      <w:r w:rsidRPr="00B0389B">
        <w:rPr>
          <w:rFonts w:ascii="Arial" w:hAnsi="Arial" w:cs="Arial"/>
          <w:sz w:val="24"/>
          <w:szCs w:val="24"/>
        </w:rPr>
        <w:br/>
        <w:t xml:space="preserve">    2011 r. w sprawie instrukcji kancelaryjnej, jednolitych rzeczowych wykazów  </w:t>
      </w:r>
      <w:r w:rsidRPr="00B0389B">
        <w:rPr>
          <w:rFonts w:ascii="Arial" w:hAnsi="Arial" w:cs="Arial"/>
          <w:sz w:val="24"/>
          <w:szCs w:val="24"/>
        </w:rPr>
        <w:br/>
        <w:t xml:space="preserve">    akt oraz instrukcji w sprawie organizacji i zakresu działania archiwów       </w:t>
      </w:r>
      <w:r w:rsidRPr="00B0389B">
        <w:rPr>
          <w:rFonts w:ascii="Arial" w:hAnsi="Arial" w:cs="Arial"/>
          <w:sz w:val="24"/>
          <w:szCs w:val="24"/>
        </w:rPr>
        <w:br/>
        <w:t xml:space="preserve">    zakładowych</w:t>
      </w:r>
      <w:r>
        <w:rPr>
          <w:rFonts w:ascii="Arial" w:hAnsi="Arial" w:cs="Arial"/>
        </w:rPr>
        <w:t>.</w:t>
      </w:r>
    </w:p>
    <w:p w14:paraId="69F46D68" w14:textId="77777777" w:rsidR="00F6552F" w:rsidRDefault="00F6552F" w:rsidP="00F6552F">
      <w:pPr>
        <w:pStyle w:val="Akapitzlist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23009F85" w14:textId="77777777" w:rsidR="00F6552F" w:rsidRPr="00F322C8" w:rsidRDefault="00F6552F" w:rsidP="00F6552F">
      <w:pPr>
        <w:widowControl w:val="0"/>
        <w:tabs>
          <w:tab w:val="left" w:pos="993"/>
        </w:tabs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362EB46F" w14:textId="77777777" w:rsidR="00FA0DCC" w:rsidRPr="00BB7FBA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lastRenderedPageBreak/>
        <w:t>Warunki pracy:</w:t>
      </w:r>
    </w:p>
    <w:p w14:paraId="38CCD885" w14:textId="6AA749CB" w:rsidR="00FA0DCC" w:rsidRPr="00BB7FBA" w:rsidRDefault="00FA0DCC" w:rsidP="00FA0DCC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Pełny etat, od poniedziałku do </w:t>
      </w:r>
      <w:r w:rsidR="009C11E4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piątku,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kontakt z petentem.</w:t>
      </w:r>
    </w:p>
    <w:p w14:paraId="259B4A1F" w14:textId="77777777" w:rsidR="00FA0DCC" w:rsidRPr="00BB7FBA" w:rsidRDefault="00FA0DCC" w:rsidP="00FA0DCC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Pomieszczenie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spełnia wymogi określone przepisami bezpieczeństwa                            i higieny pracy, stanowisko pracy na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parterze 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(brak windy).</w:t>
      </w:r>
    </w:p>
    <w:p w14:paraId="51775F01" w14:textId="018C672F" w:rsidR="00FA0DCC" w:rsidRPr="00BB7FBA" w:rsidRDefault="00FA0DCC" w:rsidP="00FA0DCC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Praca biurowa przy komputerze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pow</w:t>
      </w:r>
      <w:r w:rsidR="00F6552F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yżej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4 godzin na dobę.</w:t>
      </w:r>
    </w:p>
    <w:p w14:paraId="6B8477BC" w14:textId="77777777" w:rsidR="00FA0DCC" w:rsidRPr="00BB7FBA" w:rsidRDefault="00FA0DCC" w:rsidP="00FA0DCC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 przypadku osób podejmujących pracę po raz pierwszy na stanowisku urzędniczym, umowa o pracę będzie zawarta na czas określony 6 miesięcy                z obowiązkiem odbycia służby przygotowawczej (art. 16 ust. 2 i 3 ustawy z dnia 21 listopada 2008 r. o pracownikach samorządowych).</w:t>
      </w:r>
    </w:p>
    <w:p w14:paraId="53F26759" w14:textId="77777777" w:rsidR="00FA0DCC" w:rsidRPr="00BB7FBA" w:rsidRDefault="00FA0DCC" w:rsidP="00FA0DCC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Wynagrodzenie zgodnie z Regulaminem wynagradzania pracowników samorządowych obowiązującym w Urzędzie.</w:t>
      </w:r>
    </w:p>
    <w:p w14:paraId="1573AB82" w14:textId="00AC2351" w:rsidR="00FA0DCC" w:rsidRPr="00710E6A" w:rsidRDefault="00FA0DCC" w:rsidP="00FA0DCC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Proponowane zatrudnienie </w:t>
      </w:r>
      <w:r w:rsidR="009C11E4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październik 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2025 r. </w:t>
      </w:r>
    </w:p>
    <w:p w14:paraId="11875C77" w14:textId="77777777" w:rsidR="00FA0DCC" w:rsidRPr="00BB7FBA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 xml:space="preserve"> Oferta pracy powinna zawierać:</w:t>
      </w:r>
    </w:p>
    <w:p w14:paraId="10F30A97" w14:textId="77777777" w:rsidR="00FA0DCC" w:rsidRPr="00BB7FBA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List motywacyjny.</w:t>
      </w:r>
    </w:p>
    <w:p w14:paraId="56E9EFA9" w14:textId="77777777" w:rsidR="00FA0DCC" w:rsidRPr="00BB7FBA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Kwestionariusz osobowy dla pracownika ubiegającego się o zatrudnienie.</w:t>
      </w:r>
    </w:p>
    <w:p w14:paraId="679C180F" w14:textId="77777777" w:rsidR="00FA0DCC" w:rsidRPr="00BB7FBA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Kopie dokumentów potwierdzających wykształcenie.</w:t>
      </w:r>
    </w:p>
    <w:p w14:paraId="6A53E657" w14:textId="77777777" w:rsidR="00FA0DCC" w:rsidRPr="00BB7FBA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Kopie świadectw pracy (jeśli kandydat posiada).</w:t>
      </w:r>
    </w:p>
    <w:p w14:paraId="2FB89137" w14:textId="77777777" w:rsidR="00FA0DCC" w:rsidRPr="00BB7FBA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pełnej zdolności do czynności prawnych i korzystaniu                    z pełni  praw publicznych.</w:t>
      </w:r>
    </w:p>
    <w:p w14:paraId="56A7BD40" w14:textId="77777777" w:rsidR="00FA0DCC" w:rsidRPr="00BB7FBA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niebyciu skazanym prawomocnym wyrokiem sądu za umyślne przestępstwo ścigane z oskarżenia publicznego lub umyślne przestępstwo skarbowe.</w:t>
      </w:r>
    </w:p>
    <w:p w14:paraId="7C142B05" w14:textId="77777777" w:rsidR="00FA0DCC" w:rsidRPr="00BB7FBA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posiadaniu obywatelstwa polskiego.</w:t>
      </w:r>
    </w:p>
    <w:p w14:paraId="2CC358CD" w14:textId="77777777" w:rsidR="00FA0DCC" w:rsidRPr="00BB7FBA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 dotyczące ewentualnego przetwarzania danych osobowych na potrzeby przyszłych rekrutacji oraz w zakresie danych szczególnych kategorii wraz z klauzulą informacyjną (</w:t>
      </w:r>
      <w:r w:rsidRPr="00BB7FBA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>według wzoru w ogłoszeniu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).</w:t>
      </w:r>
    </w:p>
    <w:p w14:paraId="5D327F39" w14:textId="77777777" w:rsidR="00FA0DCC" w:rsidRDefault="00FA0DCC" w:rsidP="00FA0DCC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Dane kontaktowe (nr telefonu lub e-mail) w celu powiadomienia o terminie rekrutacji końcowej.</w:t>
      </w:r>
    </w:p>
    <w:p w14:paraId="67755DD1" w14:textId="77777777" w:rsidR="00DB7C21" w:rsidRPr="00710E6A" w:rsidRDefault="00DB7C21" w:rsidP="00DB7C21">
      <w:pPr>
        <w:widowControl w:val="0"/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754783DF" w14:textId="77777777" w:rsidR="00FA0DCC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Termin i miejsce składania ofert:</w:t>
      </w:r>
    </w:p>
    <w:p w14:paraId="539AFDDE" w14:textId="50EDADEA" w:rsidR="00FA0DCC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Oferty należy doręczyć w zamkniętej kopercie opatrzonej adnotacją </w:t>
      </w:r>
      <w:r w:rsidRPr="00BB7FBA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„Nabór na wolne stanowisko urzędnicze: </w:t>
      </w:r>
      <w:r w:rsidR="00B310B9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Podinspektor </w:t>
      </w:r>
      <w:r w:rsidR="00D60685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>w Wydziale Geodezji, Kartografii, Katastru</w:t>
      </w:r>
      <w:r w:rsidR="00917CE7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                             </w:t>
      </w:r>
      <w:r w:rsidR="00D60685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 i Gospodarki Nieruchomościami</w:t>
      </w:r>
      <w:r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 w Starostwie Powiatowym w Wieluniu” 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do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Starostw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Powiatow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ego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Wieluniu,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l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Kazimierza Wielkiego 2, pokój nr 126,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w terminie do dnia</w:t>
      </w:r>
      <w:r w:rsidR="00917CE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6552F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6</w:t>
      </w:r>
      <w:r w:rsidR="000549F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października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 r. do godz. 15:00. W przypadku ofert przesłanych pocztą</w:t>
      </w:r>
      <w:r w:rsidR="00917CE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dochowaniu terminu decyduje data stempla pocztowego. Oferty, które zostaną doręczone do Starostwa po wyżej określonym terminie nie będą rozpatrywane. Kandydaci, którzy spełnią warunki formalne zostaną powiadomieni o miejscu i terminie przeprowadzenia kolejnej części postępowania rekrutacyjnego. Kandydaci, którzy nie spełniają wymagań formalnych, nie będą informowani. </w:t>
      </w:r>
    </w:p>
    <w:p w14:paraId="7C0A113A" w14:textId="77777777" w:rsidR="00FA0DCC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  <w:t>Inne informacje</w:t>
      </w:r>
      <w:r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43C745" w14:textId="77777777" w:rsidR="00FA0DCC" w:rsidRPr="00145F8B" w:rsidRDefault="00FA0DCC" w:rsidP="00FA0DC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>W miesiącu poprzedzającym datę upublicznienia ogłoszenia wskaźnik zatrudnienia osób niepełnosprawnych w urzędzie, w rozumieniu przepisów o rehabilitacji zawodowej i społecznej oraz zatrudnianiu osób niepełnosprawnych był wyższy niż                  6 %.  Zgodnie z art. 24 ust. 6 ustawy z dnia 14 czerwca 2024 r. o ochronie sygnalistów (Dz.U. z 2024 r. poz. 928)</w:t>
      </w:r>
      <w:r>
        <w:rPr>
          <w:rFonts w:ascii="Arial" w:eastAsia="Calibri" w:hAnsi="Arial" w:cs="Times New Roman"/>
          <w:kern w:val="0"/>
          <w:sz w:val="24"/>
          <w:szCs w:val="24"/>
          <w14:ligatures w14:val="none"/>
        </w:rPr>
        <w:t>. I</w:t>
      </w: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nformuję o procedurze zgłoszeń wewnętrznych wprowadzonej Zarządzeniem Nr 59/2024 Starosty Wieluńskiego z dnia 11 września 2024 r. w sprawie ustalenia wewnętrznej procedury dokonywania zgłoszeń naruszeń prawa i podejmowania działań następczych. </w:t>
      </w:r>
    </w:p>
    <w:p w14:paraId="315514B8" w14:textId="77777777" w:rsidR="00FA0DCC" w:rsidRDefault="00FA0DCC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5ACBC28" w14:textId="77777777" w:rsidR="00917CE7" w:rsidRDefault="00917CE7" w:rsidP="00F54757">
      <w:pPr>
        <w:spacing w:before="100" w:beforeAutospacing="1" w:after="100" w:afterAutospacing="1" w:line="36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B9D4BA0" w14:textId="3C0947AD" w:rsidR="00917CE7" w:rsidRDefault="00F54757" w:rsidP="00F54757">
      <w:pPr>
        <w:spacing w:before="100" w:beforeAutospacing="1" w:after="100" w:afterAutospacing="1" w:line="36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Starosta </w:t>
      </w:r>
    </w:p>
    <w:p w14:paraId="1C1D1004" w14:textId="2AA1CDA3" w:rsidR="00F54757" w:rsidRDefault="00F54757" w:rsidP="00F54757">
      <w:pPr>
        <w:spacing w:before="100" w:beforeAutospacing="1" w:after="100" w:afterAutospacing="1" w:line="36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(-) Maciej Bryś</w:t>
      </w:r>
    </w:p>
    <w:p w14:paraId="31BF305C" w14:textId="77777777" w:rsidR="00917CE7" w:rsidRDefault="00917CE7" w:rsidP="00F54757">
      <w:pPr>
        <w:spacing w:before="100" w:beforeAutospacing="1" w:after="100" w:afterAutospacing="1" w:line="36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FCC8293" w14:textId="77777777" w:rsidR="00917CE7" w:rsidRDefault="00917CE7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15D59A4" w14:textId="77777777" w:rsidR="00917CE7" w:rsidRDefault="00917CE7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A4A517" w14:textId="77777777" w:rsidR="00F6552F" w:rsidRDefault="00F6552F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70763D1" w14:textId="77777777" w:rsidR="00F6552F" w:rsidRDefault="00F6552F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B093C96" w14:textId="77777777" w:rsidR="00917CE7" w:rsidRDefault="00917CE7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A4B55F" w14:textId="77777777" w:rsidR="00703D73" w:rsidRDefault="00703D73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A126F76" w14:textId="77777777" w:rsidR="00703D73" w:rsidRDefault="00703D73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8079D7" w14:textId="77777777" w:rsidR="00917CE7" w:rsidRPr="00145F8B" w:rsidRDefault="00917CE7" w:rsidP="00FA0DCC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808A991" w14:textId="77777777" w:rsidR="00FA0DCC" w:rsidRPr="00BB7FBA" w:rsidRDefault="00FA0DCC" w:rsidP="00FA0DCC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</w:pPr>
      <w:bookmarkStart w:id="1" w:name="_Hlk182315317"/>
      <w:r w:rsidRPr="00BB7FBA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  <w:t>Oświadczenie:</w:t>
      </w:r>
    </w:p>
    <w:p w14:paraId="6F5DE788" w14:textId="77777777" w:rsidR="00FA0DCC" w:rsidRPr="00BB7FBA" w:rsidRDefault="00FA0DCC" w:rsidP="00FA0DCC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>(  ) Wyrażam zgodę* na przetwarzanie danych osobowych w celu wykorzystania ich               w kolejnych naborach prowadzonych przez Starostwo Powiatowe w Wieluniu przez okres najbliższych 6 miesięcy.</w:t>
      </w:r>
    </w:p>
    <w:p w14:paraId="00882DAB" w14:textId="77777777" w:rsidR="00FA0DCC" w:rsidRPr="00BB7FBA" w:rsidRDefault="00FA0DCC" w:rsidP="00FA0DCC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 xml:space="preserve">( ) Wyrażam zgodę* na przetwarzanie moich danych osobowych zawartych                            w załączonych dokumentach - </w:t>
      </w:r>
      <w:r w:rsidRPr="00BB7FBA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  <w:t>wymagane jeśli przekazane dane obejmują szczególne kategorie danych, o których mowa w art. 9 ust. 1 RODO (dane szczególnych kategorii, tzw. „wrażliwe”)</w:t>
      </w:r>
    </w:p>
    <w:p w14:paraId="034CA3E9" w14:textId="77777777" w:rsidR="00FA0DCC" w:rsidRPr="00710C42" w:rsidRDefault="00FA0DCC" w:rsidP="00FA0DCC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</w:pPr>
      <w:r w:rsidRPr="00710C42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  <w:t xml:space="preserve">*- </w:t>
      </w:r>
      <w:r w:rsidRPr="00710C42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pl-PL"/>
          <w14:ligatures w14:val="none"/>
        </w:rPr>
        <w:t>Zaznacz krzyżykiem właściwe pole wyboru</w:t>
      </w:r>
    </w:p>
    <w:p w14:paraId="2E38CA42" w14:textId="77777777" w:rsidR="00FA0DCC" w:rsidRPr="00BB7FBA" w:rsidRDefault="00FA0DCC" w:rsidP="00FA0DCC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  <w:t>Cofnięcie zgody na przetwarzanie danych osobowych nie  ma wpływu na zgodność                z prawem przetwarzania, którego dokonano na  podstawie zgody  przed jej cofnięciem.</w:t>
      </w:r>
    </w:p>
    <w:p w14:paraId="53B4162F" w14:textId="77777777" w:rsidR="00FA0DCC" w:rsidRPr="00BB7FBA" w:rsidRDefault="00FA0DCC" w:rsidP="00FA0DCC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</w:pPr>
    </w:p>
    <w:p w14:paraId="3EC3F037" w14:textId="77777777" w:rsidR="00FA0DCC" w:rsidRPr="00BB7FBA" w:rsidRDefault="00FA0DCC" w:rsidP="00FA0DCC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right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  <w:t>……………………………………</w:t>
      </w:r>
    </w:p>
    <w:p w14:paraId="7DE335C2" w14:textId="77777777" w:rsidR="00FA0DCC" w:rsidRPr="00BB7FBA" w:rsidRDefault="00FA0DCC" w:rsidP="00FA0DCC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  <w:t xml:space="preserve">                                 (podpis kandydata do pracy)</w:t>
      </w:r>
    </w:p>
    <w:p w14:paraId="10925422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58B24B2E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bCs/>
          <w:kern w:val="0"/>
          <w:sz w:val="24"/>
          <w:szCs w:val="24"/>
          <w14:ligatures w14:val="none"/>
        </w:rPr>
        <w:t>Informacje dotyczące przetwarzania danych osobowych</w:t>
      </w:r>
    </w:p>
    <w:p w14:paraId="4AFB11B5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1CE3191C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1. Administrator</w:t>
      </w:r>
    </w:p>
    <w:p w14:paraId="4F46FE2B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Starostwo Powiatowe w Wieluniu, Plac Kazimierza Wielkiego 2, 98-300 Wieluń, e-mail: starostwo@powiat.wielun.pl, tel. 43 843 42 80.</w:t>
      </w:r>
    </w:p>
    <w:p w14:paraId="71919DE5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2. Inspektor ochrony danych</w:t>
      </w:r>
    </w:p>
    <w:p w14:paraId="7A635811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Kontakt: numer telefonu: 727931623 lub adres  e-mail: iod@powiat.wielun.pl</w:t>
      </w:r>
    </w:p>
    <w:p w14:paraId="50368A5F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3. Cel i podstawy przetwarzania</w:t>
      </w:r>
    </w:p>
    <w:p w14:paraId="576744A3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Państwa dane osobowe w zakresie wskazanym w przepisach prawa pracy</w:t>
      </w:r>
      <w:bookmarkStart w:id="2" w:name="_ftnref1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"_ftn1"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2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będą przetwarzane w celu przeprowadzenia obecnego postępowania rekrutacyjnego</w:t>
      </w:r>
      <w:bookmarkStart w:id="3" w:name="_ftnref2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"_ftn2"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3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.</w:t>
      </w:r>
    </w:p>
    <w:p w14:paraId="2FC11129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Podanie innych danych w zakresie nieokreślonym przepisami prawa, zostanie potraktowane jako zgoda</w:t>
      </w:r>
      <w:bookmarkStart w:id="4" w:name="_ftnref3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"_ftn3"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4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na przetwarzanie tych danych osobowych. Wyrażenie zgody w tym przypadku jest dobrowolne, a zgodę tak wyrażoną można odwołać w dowolnym czasie.  </w:t>
      </w:r>
    </w:p>
    <w:p w14:paraId="1CBC139C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Starostwo Powiatowe w Wieluniu będzie przetwarzało Państwa dane osobowe, także w kolejnych naborach pracowników jeżeli wyrażą Państwo na to zgodę</w:t>
      </w:r>
      <w:bookmarkStart w:id="5" w:name="_ftnref4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"_ftn4"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5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, która może zostać odwołana w dowolnym czasie.</w:t>
      </w:r>
    </w:p>
    <w:p w14:paraId="7649069C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Jeżeli w dokumentach zawarte są dane, o których mowa w art. 9 ust. 1 RODO konieczna będzie Państwa zgoda na ich przetwarzanie</w:t>
      </w:r>
      <w:bookmarkStart w:id="6" w:name="_ftnref5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"_ftn5"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6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, która może zostać odwołana w dowolnym czasie.</w:t>
      </w:r>
    </w:p>
    <w:p w14:paraId="6A8F7EB0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4. Odbiorcy danych osobowych</w:t>
      </w:r>
    </w:p>
    <w:p w14:paraId="1DFC150F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Państwa dane osobowe mogą być przekazane wyłącznie podmiotom, które 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lastRenderedPageBreak/>
        <w:t>uprawnione są do ich otrzymania przepisami prawa. Ponadto mogą być one ujawnione podmiotom, z którymi Starostwo Powiatowe w Wieluniu zawarło umowę na świadczenie usług serwisowych dla systemów informatycznych wykorzystywanych przy ich przetwarzaniu.</w:t>
      </w:r>
    </w:p>
    <w:p w14:paraId="6AC0A23C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5. Okres przechowywania danych</w:t>
      </w:r>
    </w:p>
    <w:p w14:paraId="7B1CC411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Państwa dane zgromadzone w obecnym procesie rekrutacyjnym będą przechowywane do zakończenia procesu rekrutacji.</w:t>
      </w:r>
    </w:p>
    <w:p w14:paraId="199AAC13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W przypadku wyrażonej przez Państwa zgody na wykorzystywane danych osobowych dla celów przyszłych rekrutacji, Państwa dane będą przechowywane przez  6 miesięcy.</w:t>
      </w:r>
    </w:p>
    <w:p w14:paraId="5DC81DF5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6. Prawa osób, których dane dotyczą</w:t>
      </w:r>
    </w:p>
    <w:p w14:paraId="61321DAA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Mają Państwo prawo do:</w:t>
      </w:r>
    </w:p>
    <w:p w14:paraId="5AA8DE8B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dostępu do swoich danych oraz otrzymania ich kopii;</w:t>
      </w:r>
    </w:p>
    <w:p w14:paraId="1B6E67E5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sprostowania (poprawiania) swoich danych osobowych;</w:t>
      </w:r>
    </w:p>
    <w:p w14:paraId="75947728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ograniczenia przetwarzania danych osobowych;</w:t>
      </w:r>
    </w:p>
    <w:p w14:paraId="5BAC37DC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usunięcia danych osobowych;</w:t>
      </w:r>
    </w:p>
    <w:p w14:paraId="78E7D659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wniesienia skargi do Prezesa UODO (na adres Urzędu Ochrony Danych Osobowych, ul. Stawki 2, 00 - 193 Warszawa).</w:t>
      </w:r>
    </w:p>
    <w:p w14:paraId="711715F5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7. Informacja o wymogu podania danych</w:t>
      </w:r>
    </w:p>
    <w:p w14:paraId="1DB23B23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Podanie przez Państwa danych osobowych w zakresie wynikającym z art. 22</w:t>
      </w:r>
      <w:r w:rsidRPr="00BB7FBA">
        <w:rPr>
          <w:rFonts w:ascii="Arial" w:eastAsia="Lucida Sans Unicode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Kodeksu pracy jest niezbędne, aby uczestniczyć w postępowaniu rekrutacyjnym. Podanie przez Państwa innych danych jest dobrowolne.</w:t>
      </w:r>
    </w:p>
    <w:p w14:paraId="59936D2E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</w:t>
      </w:r>
    </w:p>
    <w:p w14:paraId="07D051C9" w14:textId="77777777" w:rsidR="00FA0DCC" w:rsidRPr="00BB7FBA" w:rsidRDefault="00000000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  <w:r>
        <w:rPr>
          <w:rFonts w:ascii="Arial" w:eastAsia="Lucida Sans Unicode" w:hAnsi="Arial" w:cs="Arial"/>
          <w:kern w:val="0"/>
          <w:sz w:val="20"/>
          <w:szCs w:val="20"/>
          <w14:ligatures w14:val="none"/>
        </w:rPr>
        <w:pict w14:anchorId="4BED47C5">
          <v:rect id="_x0000_i1025" style="width:155.2pt;height:.6pt" o:hrpct="330" o:hralign="center" o:hrstd="t" o:hr="t" fillcolor="#a0a0a0" stroked="f"/>
        </w:pict>
      </w:r>
    </w:p>
    <w:bookmarkStart w:id="7" w:name="_ftn1"/>
    <w:p w14:paraId="5DDE37DA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"_ftnref1"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7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  ustawy z 26 czerwca 1974 r. Kodeks pracy (Dz.U.2023.1465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. z dnia 2023.07.31) (dalej: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) oraz  Rozporządzenie Ministra Rodziny, Pracy i Polityki Społecznej z dnia 10 grudnia 2018 r. w sprawie dokumentacji pracowniczej (Dz.U.2024.535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z dnia 2024.04.10).”;</w:t>
      </w:r>
    </w:p>
    <w:bookmarkStart w:id="8" w:name="_ftn2"/>
    <w:p w14:paraId="31118A00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"_ftnref2"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8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4 – 6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późn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zm.) (dalej: RODO). W przypadku danych określonych w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1 – 3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podstawą jest art. 6 ust. 1 lit. c RODO;</w:t>
      </w:r>
    </w:p>
    <w:bookmarkStart w:id="9" w:name="_ftn3"/>
    <w:p w14:paraId="08E7F9BF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"_ftnref3"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9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 Art. 6 ust. 1 lit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aRODO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;</w:t>
      </w:r>
    </w:p>
    <w:bookmarkStart w:id="10" w:name="_ftn4"/>
    <w:p w14:paraId="4664BC66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"_ftnref4"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0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6 ust. 1 lit a RODO;</w:t>
      </w:r>
    </w:p>
    <w:bookmarkStart w:id="11" w:name="_ftn5"/>
    <w:p w14:paraId="219C6EBF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"_ftnref5"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1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9 ust. 2 lit. a RODO.</w:t>
      </w:r>
    </w:p>
    <w:p w14:paraId="09515920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p w14:paraId="10D4DBE6" w14:textId="77777777" w:rsidR="00FA0DCC" w:rsidRPr="00BB7FBA" w:rsidRDefault="00FA0DCC" w:rsidP="00FA0DC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bookmarkEnd w:id="1"/>
    <w:p w14:paraId="5104ADAB" w14:textId="77777777" w:rsidR="00FA0DCC" w:rsidRPr="00BB7FBA" w:rsidRDefault="00FA0DCC" w:rsidP="00FA0DC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p w14:paraId="3B874BEB" w14:textId="77777777" w:rsidR="00FA0DCC" w:rsidRPr="00BB7FBA" w:rsidRDefault="00FA0DCC" w:rsidP="00FA0DCC">
      <w:pPr>
        <w:spacing w:after="0" w:line="276" w:lineRule="auto"/>
        <w:ind w:left="426"/>
        <w:jc w:val="right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50784532" w14:textId="77777777" w:rsidR="00FA0DCC" w:rsidRDefault="00FA0DCC" w:rsidP="00FA0DCC"/>
    <w:p w14:paraId="658A012C" w14:textId="77777777" w:rsidR="008D572E" w:rsidRDefault="008D572E"/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CFDA8EAA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74"/>
        </w:tabs>
        <w:ind w:left="774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632"/>
        </w:tabs>
        <w:ind w:left="632" w:hanging="283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49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341"/>
        </w:tabs>
        <w:ind w:left="1341" w:hanging="283"/>
      </w:pPr>
    </w:lvl>
    <w:lvl w:ilvl="5">
      <w:start w:val="1"/>
      <w:numFmt w:val="decimal"/>
      <w:lvlText w:val="%6."/>
      <w:lvlJc w:val="left"/>
      <w:pPr>
        <w:tabs>
          <w:tab w:val="num" w:pos="1625"/>
        </w:tabs>
        <w:ind w:left="1625" w:hanging="283"/>
      </w:pPr>
    </w:lvl>
    <w:lvl w:ilvl="6">
      <w:start w:val="1"/>
      <w:numFmt w:val="decimal"/>
      <w:lvlText w:val="%7."/>
      <w:lvlJc w:val="left"/>
      <w:pPr>
        <w:tabs>
          <w:tab w:val="num" w:pos="1908"/>
        </w:tabs>
        <w:ind w:left="1908" w:hanging="283"/>
      </w:pPr>
    </w:lvl>
    <w:lvl w:ilvl="7">
      <w:start w:val="1"/>
      <w:numFmt w:val="decimal"/>
      <w:lvlText w:val="%8."/>
      <w:lvlJc w:val="left"/>
      <w:pPr>
        <w:tabs>
          <w:tab w:val="num" w:pos="2192"/>
        </w:tabs>
        <w:ind w:left="2192" w:hanging="283"/>
      </w:pPr>
    </w:lvl>
    <w:lvl w:ilvl="8">
      <w:start w:val="1"/>
      <w:numFmt w:val="decimal"/>
      <w:lvlText w:val="%9."/>
      <w:lvlJc w:val="left"/>
      <w:pPr>
        <w:tabs>
          <w:tab w:val="num" w:pos="2475"/>
        </w:tabs>
        <w:ind w:left="2475" w:hanging="283"/>
      </w:pPr>
    </w:lvl>
  </w:abstractNum>
  <w:abstractNum w:abstractNumId="1" w15:restartNumberingAfterBreak="0">
    <w:nsid w:val="10216EFB"/>
    <w:multiLevelType w:val="hybridMultilevel"/>
    <w:tmpl w:val="7436A1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A63F3A"/>
    <w:multiLevelType w:val="hybridMultilevel"/>
    <w:tmpl w:val="9FE8388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C959ED"/>
    <w:multiLevelType w:val="hybridMultilevel"/>
    <w:tmpl w:val="917E289A"/>
    <w:lvl w:ilvl="0" w:tplc="CE1EF6C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E5DFC"/>
    <w:multiLevelType w:val="hybridMultilevel"/>
    <w:tmpl w:val="2104D9B8"/>
    <w:lvl w:ilvl="0" w:tplc="F91A187A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A0923"/>
    <w:multiLevelType w:val="hybridMultilevel"/>
    <w:tmpl w:val="7780FED0"/>
    <w:lvl w:ilvl="0" w:tplc="FBF6B6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C309FF"/>
    <w:multiLevelType w:val="hybridMultilevel"/>
    <w:tmpl w:val="1CBCC2D4"/>
    <w:lvl w:ilvl="0" w:tplc="379013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FA6EB8"/>
    <w:multiLevelType w:val="hybridMultilevel"/>
    <w:tmpl w:val="3B78D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6544B"/>
    <w:multiLevelType w:val="hybridMultilevel"/>
    <w:tmpl w:val="27EE598C"/>
    <w:lvl w:ilvl="0" w:tplc="C48605A0">
      <w:start w:val="1"/>
      <w:numFmt w:val="decimal"/>
      <w:lvlText w:val="%1."/>
      <w:lvlJc w:val="left"/>
      <w:pPr>
        <w:ind w:left="100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FDD4AAD"/>
    <w:multiLevelType w:val="hybridMultilevel"/>
    <w:tmpl w:val="42008E0E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D0CCF"/>
    <w:multiLevelType w:val="hybridMultilevel"/>
    <w:tmpl w:val="3724EDA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905184480">
    <w:abstractNumId w:val="0"/>
  </w:num>
  <w:num w:numId="2" w16cid:durableId="1228027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846085">
    <w:abstractNumId w:val="10"/>
  </w:num>
  <w:num w:numId="4" w16cid:durableId="1536236255">
    <w:abstractNumId w:val="7"/>
  </w:num>
  <w:num w:numId="5" w16cid:durableId="254174358">
    <w:abstractNumId w:val="1"/>
  </w:num>
  <w:num w:numId="6" w16cid:durableId="1808815949">
    <w:abstractNumId w:val="8"/>
  </w:num>
  <w:num w:numId="7" w16cid:durableId="308944446">
    <w:abstractNumId w:val="9"/>
  </w:num>
  <w:num w:numId="8" w16cid:durableId="1732924117">
    <w:abstractNumId w:val="4"/>
  </w:num>
  <w:num w:numId="9" w16cid:durableId="1713646866">
    <w:abstractNumId w:val="5"/>
  </w:num>
  <w:num w:numId="10" w16cid:durableId="1184058302">
    <w:abstractNumId w:val="6"/>
  </w:num>
  <w:num w:numId="11" w16cid:durableId="417798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2214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AB"/>
    <w:rsid w:val="000549F5"/>
    <w:rsid w:val="0011004A"/>
    <w:rsid w:val="0011175D"/>
    <w:rsid w:val="00143D0F"/>
    <w:rsid w:val="00257A77"/>
    <w:rsid w:val="002825B8"/>
    <w:rsid w:val="00384287"/>
    <w:rsid w:val="003D3F1F"/>
    <w:rsid w:val="003E035E"/>
    <w:rsid w:val="004619B5"/>
    <w:rsid w:val="00465B4A"/>
    <w:rsid w:val="0047273E"/>
    <w:rsid w:val="005A33AB"/>
    <w:rsid w:val="00643BBB"/>
    <w:rsid w:val="006B382A"/>
    <w:rsid w:val="00703D73"/>
    <w:rsid w:val="00781CB7"/>
    <w:rsid w:val="008D572E"/>
    <w:rsid w:val="009067F3"/>
    <w:rsid w:val="00917CE7"/>
    <w:rsid w:val="009C11E4"/>
    <w:rsid w:val="009E3322"/>
    <w:rsid w:val="00A00BFC"/>
    <w:rsid w:val="00B310B9"/>
    <w:rsid w:val="00B95626"/>
    <w:rsid w:val="00C76CD4"/>
    <w:rsid w:val="00CD1F54"/>
    <w:rsid w:val="00D3057B"/>
    <w:rsid w:val="00D60685"/>
    <w:rsid w:val="00DB7C21"/>
    <w:rsid w:val="00F11E0E"/>
    <w:rsid w:val="00F322C8"/>
    <w:rsid w:val="00F54757"/>
    <w:rsid w:val="00F6552F"/>
    <w:rsid w:val="00FA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85FD"/>
  <w15:chartTrackingRefBased/>
  <w15:docId w15:val="{7133AEDC-E9E8-4C20-80DE-1B42BCF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DCC"/>
  </w:style>
  <w:style w:type="paragraph" w:styleId="Nagwek1">
    <w:name w:val="heading 1"/>
    <w:basedOn w:val="Normalny"/>
    <w:next w:val="Normalny"/>
    <w:link w:val="Nagwek1Znak"/>
    <w:uiPriority w:val="9"/>
    <w:qFormat/>
    <w:rsid w:val="005A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3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3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3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3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3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3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3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3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3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3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4644-CD6B-472F-8AAC-C0F821A7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1869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14</cp:revision>
  <cp:lastPrinted>2025-09-22T12:26:00Z</cp:lastPrinted>
  <dcterms:created xsi:type="dcterms:W3CDTF">2025-09-11T12:57:00Z</dcterms:created>
  <dcterms:modified xsi:type="dcterms:W3CDTF">2025-09-23T06:31:00Z</dcterms:modified>
</cp:coreProperties>
</file>