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1C37" w14:textId="77777777" w:rsidR="003E5470" w:rsidRDefault="003E5470" w:rsidP="003E5470">
      <w:pPr>
        <w:jc w:val="right"/>
        <w:rPr>
          <w:rFonts w:ascii="Arial" w:hAnsi="Arial" w:cs="Arial"/>
          <w:sz w:val="24"/>
          <w:szCs w:val="24"/>
        </w:rPr>
      </w:pPr>
    </w:p>
    <w:p w14:paraId="0E218B85" w14:textId="6275D429" w:rsidR="003E5470" w:rsidRDefault="003E5470" w:rsidP="003E54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 o wyniku naboru</w:t>
      </w:r>
    </w:p>
    <w:p w14:paraId="096F9D59" w14:textId="77777777" w:rsidR="003E5470" w:rsidRDefault="003E5470" w:rsidP="003E54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na wolne kierownicze stanowisko urzędnicze </w:t>
      </w:r>
    </w:p>
    <w:p w14:paraId="35D69C37" w14:textId="6B061FBB" w:rsidR="003E5470" w:rsidRDefault="00C155BB" w:rsidP="003E54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3E5470">
        <w:rPr>
          <w:rFonts w:ascii="Arial" w:hAnsi="Arial" w:cs="Arial"/>
          <w:b/>
          <w:sz w:val="24"/>
          <w:szCs w:val="24"/>
        </w:rPr>
        <w:t>ekretarz</w:t>
      </w:r>
      <w:r>
        <w:rPr>
          <w:rFonts w:ascii="Arial" w:hAnsi="Arial" w:cs="Arial"/>
          <w:b/>
          <w:sz w:val="24"/>
          <w:szCs w:val="24"/>
        </w:rPr>
        <w:t xml:space="preserve"> Powiatu</w:t>
      </w:r>
      <w:r w:rsidR="003E5470">
        <w:rPr>
          <w:rFonts w:ascii="Arial" w:hAnsi="Arial" w:cs="Arial"/>
          <w:b/>
          <w:sz w:val="24"/>
          <w:szCs w:val="24"/>
        </w:rPr>
        <w:t xml:space="preserve"> w Starostwie Powiatowym w Wieluniu </w:t>
      </w:r>
    </w:p>
    <w:p w14:paraId="0533B044" w14:textId="77777777" w:rsidR="003E5470" w:rsidRDefault="003E5470" w:rsidP="003E5470">
      <w:pPr>
        <w:jc w:val="center"/>
        <w:rPr>
          <w:rFonts w:ascii="Arial" w:hAnsi="Arial" w:cs="Arial"/>
          <w:b/>
          <w:sz w:val="24"/>
          <w:szCs w:val="24"/>
        </w:rPr>
      </w:pPr>
    </w:p>
    <w:p w14:paraId="2AFDE2B7" w14:textId="77777777" w:rsidR="003E5470" w:rsidRDefault="003E5470" w:rsidP="003E5470">
      <w:pPr>
        <w:jc w:val="center"/>
        <w:rPr>
          <w:rFonts w:ascii="Arial" w:hAnsi="Arial" w:cs="Arial"/>
          <w:b/>
          <w:sz w:val="24"/>
          <w:szCs w:val="24"/>
        </w:rPr>
      </w:pPr>
    </w:p>
    <w:p w14:paraId="1D0BCBE1" w14:textId="63EAD7F9" w:rsidR="003E5470" w:rsidRDefault="003E5470" w:rsidP="003E547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ON. 2110.4.2025                                                                   Wieluń, 2</w:t>
      </w:r>
      <w:r w:rsidR="00597C9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.10.2025 r. </w:t>
      </w:r>
    </w:p>
    <w:p w14:paraId="68EF614B" w14:textId="689937D9" w:rsidR="003E5470" w:rsidRDefault="003E5470" w:rsidP="003E5470">
      <w:pPr>
        <w:rPr>
          <w:rFonts w:ascii="Arial" w:hAnsi="Arial" w:cs="Arial"/>
          <w:b/>
          <w:sz w:val="24"/>
          <w:szCs w:val="24"/>
        </w:rPr>
      </w:pPr>
    </w:p>
    <w:p w14:paraId="427459C8" w14:textId="77777777" w:rsidR="003E5470" w:rsidRDefault="003E5470" w:rsidP="003E547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4A517D7" w14:textId="1118405F" w:rsidR="003E5470" w:rsidRDefault="003E5470" w:rsidP="003E54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Starosta Wieluński informuje, że w wyniku otwartego i konkurencyjnego naboru na wolne kierownicze stanowisko urzędnicze w Starostwie Powiatowym w Wieluniu, Plac Kazimierza Wielkiego 2, 98-300 Wieluń do zatrudnienia na stanowisku </w:t>
      </w:r>
      <w:r w:rsidR="00C155BB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ekretarz </w:t>
      </w:r>
      <w:r w:rsidR="00C155BB">
        <w:rPr>
          <w:rFonts w:ascii="Arial" w:eastAsia="Times New Roman" w:hAnsi="Arial" w:cs="Arial"/>
          <w:sz w:val="24"/>
          <w:szCs w:val="24"/>
        </w:rPr>
        <w:t xml:space="preserve">Powiatu </w:t>
      </w:r>
      <w:r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Starostwie Powiatowym w Wieluniu, </w:t>
      </w:r>
      <w:r>
        <w:rPr>
          <w:rFonts w:ascii="Arial" w:eastAsia="Times New Roman" w:hAnsi="Arial" w:cs="Arial"/>
          <w:sz w:val="24"/>
          <w:szCs w:val="24"/>
        </w:rPr>
        <w:t xml:space="preserve">wybrana została Pani Małgorzata Pach zamieszkała w Rzędowicach.  </w:t>
      </w:r>
    </w:p>
    <w:p w14:paraId="4C903FD6" w14:textId="77777777" w:rsidR="003E5470" w:rsidRDefault="003E5470" w:rsidP="003E54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EDDF70" w14:textId="77777777" w:rsidR="003E5470" w:rsidRDefault="003E5470" w:rsidP="003E54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A1BEB4" w14:textId="77777777" w:rsidR="003E5470" w:rsidRDefault="003E5470" w:rsidP="003E5470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Uzasadnienie wyboru:  </w:t>
      </w:r>
    </w:p>
    <w:p w14:paraId="4900A8DF" w14:textId="47CE63F4" w:rsidR="003E5470" w:rsidRDefault="003E5470" w:rsidP="003E5470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934">
        <w:rPr>
          <w:rFonts w:ascii="Arial" w:eastAsia="Times New Roman" w:hAnsi="Arial" w:cs="Arial"/>
          <w:sz w:val="24"/>
          <w:szCs w:val="24"/>
        </w:rPr>
        <w:t xml:space="preserve">          Komisja Rekrutacyjna stwierdziła,</w:t>
      </w:r>
      <w:r>
        <w:rPr>
          <w:rFonts w:ascii="Arial" w:eastAsia="Times New Roman" w:hAnsi="Arial" w:cs="Arial"/>
          <w:sz w:val="24"/>
          <w:szCs w:val="24"/>
        </w:rPr>
        <w:t xml:space="preserve"> że </w:t>
      </w:r>
      <w:r w:rsidRPr="003B0934">
        <w:rPr>
          <w:rFonts w:ascii="Arial" w:eastAsia="Times New Roman" w:hAnsi="Arial" w:cs="Arial"/>
          <w:sz w:val="24"/>
          <w:szCs w:val="24"/>
        </w:rPr>
        <w:t xml:space="preserve">Pani </w:t>
      </w:r>
      <w:r>
        <w:rPr>
          <w:rFonts w:ascii="Arial" w:eastAsia="Times New Roman" w:hAnsi="Arial" w:cs="Arial"/>
          <w:sz w:val="24"/>
          <w:szCs w:val="24"/>
        </w:rPr>
        <w:t xml:space="preserve">Małgorzata Pach kwalifikuje się do zatrudnienia. Pani Małgorzata Pach spełnia wymagania formalne określone                                            w ogłoszeniu, posiada doświadczenie w administracji samorządowej, w tym również na stanowiskach kierowniczych. 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>W trakcie II etapu postępowania konkursowego wykaza</w:t>
      </w:r>
      <w:r>
        <w:rPr>
          <w:rFonts w:ascii="Arial" w:eastAsia="Times New Roman" w:hAnsi="Arial" w:cs="Arial"/>
          <w:sz w:val="24"/>
          <w:szCs w:val="24"/>
          <w:lang w:eastAsia="pl-PL"/>
        </w:rPr>
        <w:t>ła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 xml:space="preserve"> się wiedzą merytoryczną oraz znajomością przepisów z zakresu wskazanego w ogłoszeniu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naborze.</w:t>
      </w:r>
    </w:p>
    <w:p w14:paraId="6FE2F27D" w14:textId="77777777" w:rsidR="00532EB8" w:rsidRDefault="00532EB8" w:rsidP="003E5470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138C1D" w14:textId="77777777" w:rsidR="00532EB8" w:rsidRPr="006D5C45" w:rsidRDefault="00532EB8" w:rsidP="003E5470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606EE6" w14:textId="77777777" w:rsidR="003E5470" w:rsidRDefault="003E5470" w:rsidP="003E5470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Starosta </w:t>
      </w:r>
    </w:p>
    <w:p w14:paraId="6B8B278C" w14:textId="77777777" w:rsidR="003E5470" w:rsidRPr="00FE3D8D" w:rsidRDefault="003E5470" w:rsidP="003E54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/-/  Maciej Bryś</w:t>
      </w:r>
    </w:p>
    <w:p w14:paraId="54791654" w14:textId="77777777" w:rsidR="003E5470" w:rsidRDefault="003E5470" w:rsidP="003E5470"/>
    <w:p w14:paraId="4A5CE2F1" w14:textId="77777777" w:rsidR="008D572E" w:rsidRDefault="008D572E"/>
    <w:sectPr w:rsidR="008D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A0"/>
    <w:rsid w:val="003D3F1F"/>
    <w:rsid w:val="003E5470"/>
    <w:rsid w:val="0047273E"/>
    <w:rsid w:val="00532EB8"/>
    <w:rsid w:val="00597C9D"/>
    <w:rsid w:val="005C3DC7"/>
    <w:rsid w:val="00683323"/>
    <w:rsid w:val="007A55A0"/>
    <w:rsid w:val="008D572E"/>
    <w:rsid w:val="00C155BB"/>
    <w:rsid w:val="00D51E64"/>
    <w:rsid w:val="00F7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75A9"/>
  <w15:chartTrackingRefBased/>
  <w15:docId w15:val="{E0AE70F4-93FE-424D-A160-F6670033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470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5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5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5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5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5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5A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5A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5A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5A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5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5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5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5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5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5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5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5A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5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5A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55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5A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55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5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5</cp:revision>
  <cp:lastPrinted>2025-10-29T12:36:00Z</cp:lastPrinted>
  <dcterms:created xsi:type="dcterms:W3CDTF">2025-10-28T08:59:00Z</dcterms:created>
  <dcterms:modified xsi:type="dcterms:W3CDTF">2025-10-29T12:55:00Z</dcterms:modified>
</cp:coreProperties>
</file>