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BEE8" w14:textId="77777777" w:rsidR="00465A56" w:rsidRDefault="00465A56" w:rsidP="00465A56">
      <w:pPr>
        <w:spacing w:after="0" w:line="360" w:lineRule="auto"/>
        <w:jc w:val="both"/>
        <w:rPr>
          <w:rStyle w:val="Teksttreci"/>
          <w:sz w:val="24"/>
          <w:szCs w:val="24"/>
        </w:rPr>
      </w:pPr>
    </w:p>
    <w:p w14:paraId="1F61C71D" w14:textId="77777777" w:rsidR="00465A56" w:rsidRDefault="00465A56" w:rsidP="00465A56">
      <w:pPr>
        <w:spacing w:after="0" w:line="360" w:lineRule="auto"/>
        <w:ind w:firstLine="708"/>
        <w:jc w:val="both"/>
        <w:rPr>
          <w:rStyle w:val="Teksttreci"/>
          <w:sz w:val="24"/>
          <w:szCs w:val="24"/>
        </w:rPr>
      </w:pPr>
    </w:p>
    <w:p w14:paraId="05206EB1" w14:textId="77777777" w:rsidR="00465A56" w:rsidRDefault="00465A56" w:rsidP="00465A56">
      <w:pPr>
        <w:spacing w:after="0" w:line="360" w:lineRule="auto"/>
        <w:ind w:firstLine="708"/>
        <w:jc w:val="right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Załącznik do Uchwały Nr 594/26</w:t>
      </w:r>
    </w:p>
    <w:p w14:paraId="484336E5" w14:textId="77777777" w:rsidR="00465A56" w:rsidRDefault="00465A56" w:rsidP="00465A56">
      <w:pPr>
        <w:spacing w:after="0" w:line="360" w:lineRule="auto"/>
        <w:ind w:firstLine="708"/>
        <w:jc w:val="right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Zarządu Powiatu w Wieluniu</w:t>
      </w:r>
    </w:p>
    <w:p w14:paraId="559DCAAE" w14:textId="77777777" w:rsidR="00465A56" w:rsidRDefault="00465A56" w:rsidP="00465A56">
      <w:pPr>
        <w:spacing w:after="0" w:line="360" w:lineRule="auto"/>
        <w:ind w:firstLine="708"/>
        <w:jc w:val="right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z dnia 6 lutego 2026 r. </w:t>
      </w:r>
    </w:p>
    <w:p w14:paraId="217546BC" w14:textId="77777777" w:rsidR="00465A56" w:rsidRDefault="00465A56" w:rsidP="00465A56">
      <w:pPr>
        <w:spacing w:after="0" w:line="360" w:lineRule="auto"/>
        <w:ind w:firstLine="708"/>
        <w:jc w:val="right"/>
        <w:rPr>
          <w:rStyle w:val="Teksttreci"/>
          <w:sz w:val="24"/>
          <w:szCs w:val="24"/>
        </w:rPr>
      </w:pPr>
    </w:p>
    <w:p w14:paraId="2B2765C0" w14:textId="77777777" w:rsidR="00465A56" w:rsidRDefault="00465A56" w:rsidP="00465A56">
      <w:pPr>
        <w:spacing w:after="0" w:line="360" w:lineRule="auto"/>
        <w:jc w:val="both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ON.2111.1.2026 </w:t>
      </w:r>
      <w:r>
        <w:rPr>
          <w:rStyle w:val="Teksttreci"/>
          <w:sz w:val="24"/>
          <w:szCs w:val="24"/>
        </w:rPr>
        <w:tab/>
      </w:r>
      <w:r>
        <w:rPr>
          <w:rStyle w:val="Teksttreci"/>
          <w:sz w:val="24"/>
          <w:szCs w:val="24"/>
        </w:rPr>
        <w:tab/>
      </w:r>
      <w:r>
        <w:rPr>
          <w:rStyle w:val="Teksttreci"/>
          <w:sz w:val="24"/>
          <w:szCs w:val="24"/>
        </w:rPr>
        <w:tab/>
      </w:r>
      <w:r>
        <w:rPr>
          <w:rStyle w:val="Teksttreci"/>
          <w:sz w:val="24"/>
          <w:szCs w:val="24"/>
        </w:rPr>
        <w:tab/>
      </w:r>
      <w:r>
        <w:rPr>
          <w:rStyle w:val="Teksttreci"/>
          <w:sz w:val="24"/>
          <w:szCs w:val="24"/>
        </w:rPr>
        <w:tab/>
      </w:r>
      <w:r>
        <w:rPr>
          <w:rStyle w:val="Teksttreci"/>
          <w:sz w:val="24"/>
          <w:szCs w:val="24"/>
        </w:rPr>
        <w:tab/>
        <w:t xml:space="preserve">     Wieluń, dnia 6 lutego 2026 r. </w:t>
      </w:r>
    </w:p>
    <w:p w14:paraId="21774D38" w14:textId="77777777" w:rsidR="00465A56" w:rsidRDefault="00465A56" w:rsidP="00465A56">
      <w:pPr>
        <w:spacing w:after="0" w:line="360" w:lineRule="auto"/>
        <w:ind w:firstLine="708"/>
        <w:jc w:val="right"/>
        <w:rPr>
          <w:rStyle w:val="Teksttreci"/>
          <w:sz w:val="24"/>
          <w:szCs w:val="24"/>
        </w:rPr>
      </w:pPr>
    </w:p>
    <w:p w14:paraId="78DA2858" w14:textId="77777777" w:rsidR="00465A56" w:rsidRPr="00BB7FBA" w:rsidRDefault="00465A56" w:rsidP="00465A5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OGŁOSZENIE O NABORZE </w:t>
      </w:r>
    </w:p>
    <w:p w14:paraId="644AB15A" w14:textId="77777777" w:rsidR="00465A56" w:rsidRDefault="00465A56" w:rsidP="00465A5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NA WOLN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>E KIEROWNICZE</w:t>
      </w: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STANOWISKO URZĘDNICZE</w:t>
      </w:r>
    </w:p>
    <w:p w14:paraId="2082AD6D" w14:textId="77777777" w:rsidR="00465A56" w:rsidRDefault="00465A56" w:rsidP="00465A5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E76562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DYREKTORA/DYREKTORKI 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>POWIATOWEGO CENTRUM USŁUG WSPÓLNYCH W WIELUNIU</w:t>
      </w:r>
    </w:p>
    <w:p w14:paraId="5043FF5F" w14:textId="77777777" w:rsidR="00465A56" w:rsidRDefault="00465A56" w:rsidP="00465A5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BA8B202" w14:textId="77777777" w:rsidR="00465A56" w:rsidRDefault="00465A56" w:rsidP="00465A56">
      <w:pPr>
        <w:widowControl w:val="0"/>
        <w:suppressAutoHyphens/>
        <w:spacing w:after="0" w:line="360" w:lineRule="auto"/>
        <w:ind w:firstLine="360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>
        <w:rPr>
          <w:rFonts w:ascii="Arial" w:eastAsia="Lucida Sans Unicode" w:hAnsi="Arial" w:cs="Arial"/>
          <w:b/>
          <w:bCs/>
          <w:kern w:val="0"/>
          <w14:ligatures w14:val="none"/>
        </w:rPr>
        <w:t>§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1. </w:t>
      </w:r>
      <w:r w:rsidRPr="00774277">
        <w:rPr>
          <w:rFonts w:ascii="Arial" w:eastAsia="Lucida Sans Unicode" w:hAnsi="Arial" w:cs="Times New Roman"/>
          <w:kern w:val="0"/>
          <w14:ligatures w14:val="none"/>
        </w:rPr>
        <w:t>1.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</w:t>
      </w:r>
      <w:r w:rsidRPr="00774277">
        <w:rPr>
          <w:rFonts w:ascii="Arial" w:eastAsia="Lucida Sans Unicode" w:hAnsi="Arial" w:cs="Times New Roman"/>
          <w:kern w:val="0"/>
          <w14:ligatures w14:val="none"/>
        </w:rPr>
        <w:t>Zarząd Powiatu w Wieluniu ogłasza nabór na wolne kierownicze stanowisko urzędnicze</w:t>
      </w:r>
      <w:r w:rsidRPr="00120587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Dyrektor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>a/Dyrektorki</w:t>
      </w:r>
      <w:r w:rsidRPr="00120587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Powiatowego Centrum Usług Wspólnych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br/>
        <w:t>w Wieluniu</w:t>
      </w:r>
      <w:r w:rsidRPr="00120587">
        <w:rPr>
          <w:rFonts w:ascii="Arial" w:eastAsia="Lucida Sans Unicode" w:hAnsi="Arial" w:cs="Times New Roman"/>
          <w:b/>
          <w:bCs/>
          <w:kern w:val="0"/>
          <w14:ligatures w14:val="none"/>
        </w:rPr>
        <w:t>.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ab/>
      </w:r>
    </w:p>
    <w:p w14:paraId="71C1D00A" w14:textId="77777777" w:rsidR="00465A56" w:rsidRDefault="00465A56" w:rsidP="00465A56">
      <w:pPr>
        <w:pStyle w:val="Akapitzlist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274958">
        <w:rPr>
          <w:rFonts w:ascii="Arial" w:eastAsia="Lucida Sans Unicode" w:hAnsi="Arial" w:cs="Times New Roman"/>
          <w:kern w:val="0"/>
          <w14:ligatures w14:val="none"/>
        </w:rPr>
        <w:t xml:space="preserve">Nazwa i adres jednostki, miejsce wykonywania pracy: </w:t>
      </w:r>
      <w:r w:rsidRPr="00274958">
        <w:rPr>
          <w:rFonts w:ascii="Arial" w:eastAsia="Lucida Sans Unicode" w:hAnsi="Arial" w:cs="Times New Roman"/>
          <w:b/>
          <w:bCs/>
          <w:kern w:val="0"/>
          <w14:ligatures w14:val="none"/>
        </w:rPr>
        <w:t>Powiatowe Centrum Usług Wspólnych w Wieluniu, ul. Piłsudskiego 6, 98-300 Wieluń.</w:t>
      </w:r>
    </w:p>
    <w:p w14:paraId="3356FD41" w14:textId="77777777" w:rsidR="00465A56" w:rsidRPr="001B7BFC" w:rsidRDefault="00465A56" w:rsidP="00465A56">
      <w:pPr>
        <w:pStyle w:val="Akapitzlist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274958">
        <w:rPr>
          <w:rFonts w:ascii="Arial" w:eastAsia="Lucida Sans Unicode" w:hAnsi="Arial" w:cs="Arial"/>
        </w:rPr>
        <w:t>Zatrudnienie na podstawie umowy o pracę  - pełny etat.</w:t>
      </w:r>
    </w:p>
    <w:p w14:paraId="2B3E7690" w14:textId="77777777" w:rsidR="00465A56" w:rsidRPr="00637C0E" w:rsidRDefault="00465A56" w:rsidP="00465A56">
      <w:pPr>
        <w:pStyle w:val="Akapitzlist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1B7BFC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Wymagania niezbędne: </w:t>
      </w:r>
      <w:r w:rsidRPr="001B7BFC">
        <w:rPr>
          <w:rFonts w:ascii="Arial" w:eastAsia="Calibri" w:hAnsi="Arial" w:cs="Arial"/>
        </w:rPr>
        <w:t>o zatrudnienie na ww. stanowisku może ubiegać się osoba, która:</w:t>
      </w:r>
    </w:p>
    <w:p w14:paraId="165744E3" w14:textId="77777777" w:rsidR="00465A56" w:rsidRPr="001F5F20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color w:val="EE0000"/>
        </w:rPr>
      </w:pPr>
      <w:r w:rsidRPr="002F46BF">
        <w:rPr>
          <w:rFonts w:ascii="Arial" w:eastAsia="Calibri" w:hAnsi="Arial" w:cs="Arial"/>
        </w:rPr>
        <w:t xml:space="preserve">posiada wykształcenie </w:t>
      </w:r>
      <w:r w:rsidRPr="00E213E7">
        <w:rPr>
          <w:rFonts w:ascii="Arial" w:eastAsia="Calibri" w:hAnsi="Arial" w:cs="Arial"/>
        </w:rPr>
        <w:t xml:space="preserve">wyższe drugiego stopnia w zakresie: </w:t>
      </w:r>
      <w:r>
        <w:rPr>
          <w:rFonts w:ascii="Arial" w:eastAsia="Calibri" w:hAnsi="Arial" w:cs="Arial"/>
        </w:rPr>
        <w:t xml:space="preserve">administracji </w:t>
      </w:r>
      <w:r>
        <w:rPr>
          <w:rFonts w:ascii="Arial" w:eastAsia="Calibri" w:hAnsi="Arial" w:cs="Arial"/>
        </w:rPr>
        <w:br/>
        <w:t xml:space="preserve">lub rachunkowości lub finansów i bankowości; </w:t>
      </w:r>
    </w:p>
    <w:p w14:paraId="2CFA7263" w14:textId="77777777" w:rsidR="00465A56" w:rsidRPr="00E76562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1F5F20">
        <w:rPr>
          <w:rFonts w:ascii="Arial" w:eastAsia="Calibri" w:hAnsi="Arial" w:cs="Arial"/>
        </w:rPr>
        <w:t xml:space="preserve">posiada co najmniej </w:t>
      </w:r>
      <w:r w:rsidRPr="00E76562">
        <w:rPr>
          <w:rFonts w:ascii="Arial" w:eastAsia="Calibri" w:hAnsi="Arial" w:cs="Arial"/>
        </w:rPr>
        <w:t xml:space="preserve">pięcioletni staż pracy lub wykonywała </w:t>
      </w:r>
      <w:r w:rsidRPr="00E76562">
        <w:rPr>
          <w:rFonts w:ascii="Arial" w:hAnsi="Arial" w:cs="Arial"/>
        </w:rPr>
        <w:t xml:space="preserve">przez co najmniej </w:t>
      </w:r>
      <w:r w:rsidRPr="00E76562">
        <w:rPr>
          <w:rFonts w:ascii="Arial" w:hAnsi="Arial" w:cs="Arial"/>
        </w:rPr>
        <w:br/>
        <w:t>5 lat działalność gospodarczą o charakterze zgodnym z wymaganiami na danym stanowisku</w:t>
      </w:r>
      <w:r>
        <w:rPr>
          <w:rFonts w:ascii="Arial" w:eastAsia="Calibri" w:hAnsi="Arial" w:cs="Arial"/>
        </w:rPr>
        <w:t xml:space="preserve">; </w:t>
      </w:r>
    </w:p>
    <w:p w14:paraId="1F03031A" w14:textId="77777777" w:rsidR="00465A56" w:rsidRPr="00637C0E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2F46BF">
        <w:rPr>
          <w:rFonts w:ascii="Arial" w:eastAsia="Calibri" w:hAnsi="Arial" w:cs="Arial"/>
        </w:rPr>
        <w:t>posiada obywatelstwo polskie,</w:t>
      </w:r>
      <w:r>
        <w:rPr>
          <w:rFonts w:ascii="Arial" w:eastAsia="Calibri" w:hAnsi="Arial" w:cs="Arial"/>
        </w:rPr>
        <w:t xml:space="preserve"> </w:t>
      </w:r>
      <w:r w:rsidRPr="001F5F20">
        <w:rPr>
          <w:rFonts w:ascii="Arial" w:eastAsia="Calibri" w:hAnsi="Arial" w:cs="Arial"/>
        </w:rPr>
        <w:t xml:space="preserve">z zastrzeżeniem </w:t>
      </w:r>
      <w:r w:rsidRPr="001F5F20">
        <w:rPr>
          <w:rFonts w:ascii="Arial" w:eastAsia="Calibri" w:hAnsi="Arial" w:cs="Arial"/>
          <w:kern w:val="0"/>
          <w14:ligatures w14:val="none"/>
        </w:rPr>
        <w:t>art. 11 ust. 2 i 3,</w:t>
      </w:r>
      <w:r>
        <w:rPr>
          <w:rFonts w:ascii="Arial" w:eastAsia="Calibri" w:hAnsi="Arial" w:cs="Arial"/>
          <w:kern w:val="0"/>
          <w14:ligatures w14:val="none"/>
        </w:rPr>
        <w:t xml:space="preserve"> ustawy z dnia 21 listopada 2008 r. o pracownikach samorządowych;</w:t>
      </w:r>
    </w:p>
    <w:p w14:paraId="519ACCB1" w14:textId="77777777" w:rsidR="00465A56" w:rsidRPr="002F46BF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2F46BF">
        <w:rPr>
          <w:rFonts w:ascii="Arial" w:eastAsia="Calibri" w:hAnsi="Arial" w:cs="Arial"/>
        </w:rPr>
        <w:t>posiada pełną zdolność do czynności prawnych oraz korzysta z pełni praw publicznych</w:t>
      </w:r>
      <w:r>
        <w:rPr>
          <w:rFonts w:ascii="Arial" w:eastAsia="Calibri" w:hAnsi="Arial" w:cs="Arial"/>
        </w:rPr>
        <w:t>;</w:t>
      </w:r>
    </w:p>
    <w:p w14:paraId="3AAB90BF" w14:textId="77777777" w:rsidR="00465A56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2F46BF">
        <w:rPr>
          <w:rFonts w:ascii="Arial" w:eastAsia="Calibri" w:hAnsi="Arial" w:cs="Arial"/>
        </w:rPr>
        <w:t xml:space="preserve">nie była </w:t>
      </w:r>
      <w:r>
        <w:rPr>
          <w:rFonts w:ascii="Arial" w:eastAsia="Calibri" w:hAnsi="Arial" w:cs="Arial"/>
        </w:rPr>
        <w:t xml:space="preserve">skazana prawomocnym wyrokiem sądu </w:t>
      </w:r>
      <w:r w:rsidRPr="002F46BF">
        <w:rPr>
          <w:rFonts w:ascii="Arial" w:eastAsia="Calibri" w:hAnsi="Arial" w:cs="Arial"/>
        </w:rPr>
        <w:t>za umyślne przestępstwo ścigane z oskarżenia publicznego lub umyślne przestępstw</w:t>
      </w:r>
      <w:r>
        <w:rPr>
          <w:rFonts w:ascii="Arial" w:eastAsia="Calibri" w:hAnsi="Arial" w:cs="Arial"/>
        </w:rPr>
        <w:t>o</w:t>
      </w:r>
      <w:r w:rsidRPr="002F46BF">
        <w:rPr>
          <w:rFonts w:ascii="Arial" w:eastAsia="Calibri" w:hAnsi="Arial" w:cs="Arial"/>
        </w:rPr>
        <w:t xml:space="preserve"> skarbowe</w:t>
      </w:r>
      <w:r>
        <w:rPr>
          <w:rFonts w:ascii="Arial" w:eastAsia="Calibri" w:hAnsi="Arial" w:cs="Arial"/>
        </w:rPr>
        <w:t>;</w:t>
      </w:r>
    </w:p>
    <w:p w14:paraId="62DCBF2F" w14:textId="77777777" w:rsidR="00465A56" w:rsidRPr="009E32CF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E32CF">
        <w:rPr>
          <w:rFonts w:ascii="Arial" w:eastAsia="Calibri" w:hAnsi="Arial" w:cs="Arial"/>
        </w:rPr>
        <w:t xml:space="preserve">nie była karana zakazem pełnienia funkcji kierowniczych związanych </w:t>
      </w:r>
      <w:r w:rsidRPr="009E32CF">
        <w:rPr>
          <w:rFonts w:ascii="Arial" w:eastAsia="Calibri" w:hAnsi="Arial" w:cs="Arial"/>
        </w:rPr>
        <w:br/>
        <w:t>z dysponowaniem środkami publicznymi, o którym mowa w art. 31 ust. 1 pkt 4 ustawy z dnia 17 grudnia 2004 r. o odpowiedzialności za naruszenie dyscypliny</w:t>
      </w:r>
    </w:p>
    <w:p w14:paraId="499F5912" w14:textId="77777777" w:rsidR="00465A56" w:rsidRPr="009E32CF" w:rsidRDefault="00465A56" w:rsidP="00465A56">
      <w:pPr>
        <w:spacing w:after="0" w:line="360" w:lineRule="auto"/>
        <w:ind w:left="644"/>
        <w:contextualSpacing/>
        <w:jc w:val="both"/>
        <w:rPr>
          <w:rFonts w:ascii="Arial" w:eastAsia="Calibri" w:hAnsi="Arial" w:cs="Arial"/>
        </w:rPr>
      </w:pPr>
      <w:r w:rsidRPr="009E32CF">
        <w:rPr>
          <w:rFonts w:ascii="Arial" w:eastAsia="Calibri" w:hAnsi="Arial" w:cs="Arial"/>
        </w:rPr>
        <w:t>finansów publicznych;</w:t>
      </w:r>
    </w:p>
    <w:p w14:paraId="0128F011" w14:textId="77777777" w:rsidR="00465A56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2F46BF">
        <w:rPr>
          <w:rFonts w:ascii="Arial" w:eastAsia="Calibri" w:hAnsi="Arial" w:cs="Arial"/>
        </w:rPr>
        <w:lastRenderedPageBreak/>
        <w:t>cieszy się nieposzlakowaną opinią</w:t>
      </w:r>
      <w:r>
        <w:rPr>
          <w:rFonts w:ascii="Arial" w:eastAsia="Calibri" w:hAnsi="Arial" w:cs="Arial"/>
        </w:rPr>
        <w:t>;</w:t>
      </w:r>
    </w:p>
    <w:p w14:paraId="1A8E7E91" w14:textId="77777777" w:rsidR="00465A56" w:rsidRPr="00E76562" w:rsidRDefault="00465A56" w:rsidP="00465A5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76562">
        <w:rPr>
          <w:rFonts w:ascii="Arial" w:eastAsia="Calibri" w:hAnsi="Arial" w:cs="Arial"/>
        </w:rPr>
        <w:t xml:space="preserve">przedstawi pisemną koncepcję kierowania pracą Powiatowego Centrum Usług Wspólnych w Wieluniu. </w:t>
      </w:r>
    </w:p>
    <w:p w14:paraId="679A319A" w14:textId="77777777" w:rsidR="00465A56" w:rsidRDefault="00465A56" w:rsidP="00465A56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142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>
        <w:rPr>
          <w:rFonts w:ascii="Arial" w:eastAsia="Lucida Sans Unicode" w:hAnsi="Arial" w:cs="Times New Roman"/>
          <w:b/>
          <w:bCs/>
          <w:kern w:val="0"/>
          <w14:ligatures w14:val="none"/>
        </w:rPr>
        <w:t>Wymagania dodatkowe:</w:t>
      </w:r>
    </w:p>
    <w:p w14:paraId="216DDDBE" w14:textId="77777777" w:rsidR="00465A56" w:rsidRDefault="00465A56" w:rsidP="00465A56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Lucida Sans Unicode" w:hAnsi="Arial" w:cs="Arial"/>
          <w:kern w:val="0"/>
          <w14:ligatures w14:val="none"/>
        </w:rPr>
        <w:t xml:space="preserve">Doświadczenie zawodowe na stanowisku kierowniczym, </w:t>
      </w:r>
    </w:p>
    <w:p w14:paraId="0EE07654" w14:textId="77777777" w:rsidR="00465A56" w:rsidRPr="007520EB" w:rsidRDefault="00465A56" w:rsidP="00465A56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323465">
        <w:rPr>
          <w:rFonts w:ascii="Arial" w:eastAsia="Lucida Sans Unicode" w:hAnsi="Arial" w:cs="Arial"/>
          <w:kern w:val="0"/>
          <w14:ligatures w14:val="none"/>
        </w:rPr>
        <w:t>Biegła znajomość obsługi komputera i pakietów biurowych</w:t>
      </w:r>
      <w:r>
        <w:rPr>
          <w:rFonts w:ascii="Arial" w:eastAsia="Lucida Sans Unicode" w:hAnsi="Arial" w:cs="Arial"/>
          <w:kern w:val="0"/>
          <w14:ligatures w14:val="none"/>
        </w:rPr>
        <w:t>;</w:t>
      </w:r>
    </w:p>
    <w:p w14:paraId="54281FC0" w14:textId="77777777" w:rsidR="00465A56" w:rsidRDefault="00465A56" w:rsidP="00465A56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323465">
        <w:rPr>
          <w:rFonts w:ascii="Arial" w:eastAsia="Lucida Sans Unicode" w:hAnsi="Arial" w:cs="Arial"/>
          <w:kern w:val="0"/>
          <w14:ligatures w14:val="none"/>
        </w:rPr>
        <w:t xml:space="preserve">Umiejętność: </w:t>
      </w:r>
    </w:p>
    <w:p w14:paraId="2256DB2C" w14:textId="77777777" w:rsidR="00465A56" w:rsidRDefault="00465A56" w:rsidP="00465A56">
      <w:pPr>
        <w:widowControl w:val="0"/>
        <w:suppressAutoHyphens/>
        <w:spacing w:after="0" w:line="360" w:lineRule="auto"/>
        <w:ind w:left="643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Lucida Sans Unicode" w:hAnsi="Arial" w:cs="Arial"/>
          <w:kern w:val="0"/>
          <w14:ligatures w14:val="none"/>
        </w:rPr>
        <w:t>a) podejmowania decyzji,</w:t>
      </w:r>
    </w:p>
    <w:p w14:paraId="7922F954" w14:textId="77777777" w:rsidR="00465A56" w:rsidRPr="003F49C8" w:rsidRDefault="00465A56" w:rsidP="00465A56">
      <w:pPr>
        <w:widowControl w:val="0"/>
        <w:suppressAutoHyphens/>
        <w:spacing w:after="0" w:line="360" w:lineRule="auto"/>
        <w:ind w:left="643"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Lucida Sans Unicode" w:hAnsi="Arial" w:cs="Arial"/>
          <w:kern w:val="0"/>
          <w14:ligatures w14:val="none"/>
        </w:rPr>
        <w:t xml:space="preserve">b) </w:t>
      </w:r>
      <w:r w:rsidRPr="003F49C8">
        <w:rPr>
          <w:rFonts w:ascii="Arial" w:eastAsia="Lucida Sans Unicode" w:hAnsi="Arial" w:cs="Arial"/>
          <w:kern w:val="0"/>
          <w14:ligatures w14:val="none"/>
        </w:rPr>
        <w:t>pracy w zespole,</w:t>
      </w:r>
    </w:p>
    <w:p w14:paraId="4DC3FD42" w14:textId="77777777" w:rsidR="00465A56" w:rsidRPr="003F49C8" w:rsidRDefault="00465A56" w:rsidP="00465A5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3F49C8">
        <w:rPr>
          <w:rFonts w:ascii="Arial" w:eastAsia="Lucida Sans Unicode" w:hAnsi="Arial" w:cs="Arial"/>
          <w:kern w:val="0"/>
          <w14:ligatures w14:val="none"/>
        </w:rPr>
        <w:t>zarządzania zasobami ludzkimi,</w:t>
      </w:r>
    </w:p>
    <w:p w14:paraId="72D79C9F" w14:textId="77777777" w:rsidR="00465A56" w:rsidRPr="003F49C8" w:rsidRDefault="00465A56" w:rsidP="00465A5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3F49C8">
        <w:rPr>
          <w:rFonts w:ascii="Arial" w:eastAsia="Lucida Sans Unicode" w:hAnsi="Arial" w:cs="Arial"/>
          <w:kern w:val="0"/>
          <w14:ligatures w14:val="none"/>
        </w:rPr>
        <w:t>pracy pod presją czasu</w:t>
      </w:r>
      <w:r>
        <w:rPr>
          <w:rFonts w:ascii="Arial" w:eastAsia="Lucida Sans Unicode" w:hAnsi="Arial" w:cs="Arial"/>
          <w:kern w:val="0"/>
          <w14:ligatures w14:val="none"/>
        </w:rPr>
        <w:t>,</w:t>
      </w:r>
    </w:p>
    <w:p w14:paraId="54A0832F" w14:textId="77777777" w:rsidR="00465A56" w:rsidRDefault="00465A56" w:rsidP="00465A5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0B3A42">
        <w:rPr>
          <w:rFonts w:ascii="Arial" w:eastAsia="Lucida Sans Unicode" w:hAnsi="Arial" w:cs="Arial"/>
          <w:kern w:val="0"/>
          <w14:ligatures w14:val="none"/>
        </w:rPr>
        <w:t>planowania, analizowania i racjonalizacji wydatków</w:t>
      </w:r>
      <w:r>
        <w:rPr>
          <w:rFonts w:ascii="Arial" w:eastAsia="Lucida Sans Unicode" w:hAnsi="Arial" w:cs="Arial"/>
          <w:kern w:val="0"/>
          <w14:ligatures w14:val="none"/>
        </w:rPr>
        <w:t>,</w:t>
      </w:r>
    </w:p>
    <w:p w14:paraId="2CD592FE" w14:textId="77777777" w:rsidR="00465A56" w:rsidRDefault="00465A56" w:rsidP="00465A5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0B3A42">
        <w:rPr>
          <w:rFonts w:ascii="Arial" w:eastAsia="Lucida Sans Unicode" w:hAnsi="Arial" w:cs="Arial"/>
          <w:kern w:val="0"/>
          <w14:ligatures w14:val="none"/>
        </w:rPr>
        <w:t>interpretowania przepisów i wykorzystania ich w praktyce,</w:t>
      </w:r>
    </w:p>
    <w:p w14:paraId="1874E9DA" w14:textId="77777777" w:rsidR="00465A56" w:rsidRPr="000B3A42" w:rsidRDefault="00465A56" w:rsidP="00465A56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0B3A42">
        <w:rPr>
          <w:rFonts w:ascii="Arial" w:eastAsia="Lucida Sans Unicode" w:hAnsi="Arial" w:cs="Arial"/>
          <w:kern w:val="0"/>
          <w14:ligatures w14:val="none"/>
        </w:rPr>
        <w:t>korzystania z urządzeń biurowych.</w:t>
      </w:r>
    </w:p>
    <w:p w14:paraId="583BFFEC" w14:textId="77777777" w:rsidR="00465A56" w:rsidRPr="000B3A42" w:rsidRDefault="00465A56" w:rsidP="00465A5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0B3A42">
        <w:rPr>
          <w:rFonts w:ascii="Arial" w:eastAsia="Lucida Sans Unicode" w:hAnsi="Arial" w:cs="Arial"/>
          <w:kern w:val="0"/>
          <w14:ligatures w14:val="none"/>
        </w:rPr>
        <w:t xml:space="preserve">Odpowiedzialność, </w:t>
      </w:r>
      <w:r>
        <w:rPr>
          <w:rFonts w:ascii="Arial" w:eastAsia="Lucida Sans Unicode" w:hAnsi="Arial" w:cs="Arial"/>
          <w:kern w:val="0"/>
          <w14:ligatures w14:val="none"/>
        </w:rPr>
        <w:t xml:space="preserve">uczciwość, sumienność, pracowitość, </w:t>
      </w:r>
      <w:r w:rsidRPr="000B3A42">
        <w:rPr>
          <w:rFonts w:ascii="Arial" w:eastAsia="Lucida Sans Unicode" w:hAnsi="Arial" w:cs="Arial"/>
          <w:kern w:val="0"/>
          <w14:ligatures w14:val="none"/>
        </w:rPr>
        <w:t xml:space="preserve">komunikatywność, dyspozycyjność, </w:t>
      </w:r>
      <w:bookmarkStart w:id="0" w:name="_Hlk210589957"/>
      <w:r w:rsidRPr="000B3A42">
        <w:rPr>
          <w:rFonts w:ascii="Arial" w:eastAsia="Lucida Sans Unicode" w:hAnsi="Arial" w:cs="Arial"/>
          <w:kern w:val="0"/>
          <w14:ligatures w14:val="none"/>
        </w:rPr>
        <w:t xml:space="preserve">odporność na sytuacje stresowe, kreatywność, </w:t>
      </w:r>
      <w:bookmarkEnd w:id="0"/>
      <w:r w:rsidRPr="000B3A42">
        <w:rPr>
          <w:rFonts w:ascii="Arial" w:eastAsia="Lucida Sans Unicode" w:hAnsi="Arial" w:cs="Arial"/>
          <w:kern w:val="0"/>
          <w14:ligatures w14:val="none"/>
        </w:rPr>
        <w:t>wysoka kultura osobista</w:t>
      </w:r>
      <w:r>
        <w:rPr>
          <w:rFonts w:ascii="Arial" w:eastAsia="Lucida Sans Unicode" w:hAnsi="Arial" w:cs="Arial"/>
          <w:kern w:val="0"/>
          <w14:ligatures w14:val="none"/>
        </w:rPr>
        <w:t xml:space="preserve">. </w:t>
      </w:r>
    </w:p>
    <w:p w14:paraId="10D5F5A0" w14:textId="77777777" w:rsidR="00465A56" w:rsidRPr="000B3A42" w:rsidRDefault="00465A56" w:rsidP="00465A56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0B3A42">
        <w:rPr>
          <w:rFonts w:ascii="Arial" w:eastAsia="Lucida Sans Unicode" w:hAnsi="Arial" w:cs="Arial"/>
          <w:kern w:val="0"/>
          <w14:ligatures w14:val="none"/>
        </w:rPr>
        <w:t>Znajomość przepisów z zakresu:</w:t>
      </w:r>
    </w:p>
    <w:p w14:paraId="7B3CBC62" w14:textId="77777777" w:rsidR="00465A56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323465">
        <w:rPr>
          <w:rFonts w:ascii="Arial" w:eastAsia="Lucida Sans Unicode" w:hAnsi="Arial" w:cs="Arial"/>
          <w:kern w:val="0"/>
          <w14:ligatures w14:val="none"/>
        </w:rPr>
        <w:t>ustawy z dnia 5 czerwca 1998 r. o samorządzie powiatowym</w:t>
      </w:r>
      <w:r>
        <w:rPr>
          <w:rFonts w:ascii="Arial" w:eastAsia="Lucida Sans Unicode" w:hAnsi="Arial" w:cs="Arial"/>
          <w:kern w:val="0"/>
          <w14:ligatures w14:val="none"/>
        </w:rPr>
        <w:t>,</w:t>
      </w:r>
    </w:p>
    <w:p w14:paraId="641403D2" w14:textId="77777777" w:rsidR="00465A56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kern w:val="0"/>
          <w14:ligatures w14:val="none"/>
        </w:rPr>
        <w:t>ustawy z dnia 21 listopada 2008 r. o pracownikach samorządowych,</w:t>
      </w:r>
    </w:p>
    <w:p w14:paraId="6EE371D1" w14:textId="77777777" w:rsidR="00465A56" w:rsidRPr="00AC715F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kern w:val="0"/>
          <w14:ligatures w14:val="none"/>
        </w:rPr>
        <w:t xml:space="preserve">ustawy z dnia </w:t>
      </w:r>
      <w:r w:rsidRPr="00AC715F">
        <w:rPr>
          <w:rFonts w:ascii="Arial" w:eastAsia="Times New Roman" w:hAnsi="Arial" w:cs="Arial"/>
          <w:kern w:val="0"/>
          <w:lang w:eastAsia="pl-PL"/>
          <w14:ligatures w14:val="none"/>
        </w:rPr>
        <w:t>z dnia 14 grudnia 2016 r. Prawo oświatowe,</w:t>
      </w:r>
    </w:p>
    <w:p w14:paraId="269259A9" w14:textId="77777777" w:rsidR="00465A56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ustawy z dnia 26 stycznia 1982 r. Karta Nauczyciela, </w:t>
      </w:r>
    </w:p>
    <w:p w14:paraId="57867040" w14:textId="77777777" w:rsidR="00465A56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kern w:val="0"/>
          <w14:ligatures w14:val="none"/>
        </w:rPr>
        <w:t>ustawy z dnia 26 czerwca 1974 r. Kodeks pracy,</w:t>
      </w:r>
    </w:p>
    <w:p w14:paraId="5B8D2881" w14:textId="77777777" w:rsidR="00465A56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bCs/>
          <w:kern w:val="0"/>
          <w14:ligatures w14:val="none"/>
        </w:rPr>
        <w:t>ustawy z dnia 14 czerwca 1960 r. Kodeks postępowania administracyjnego</w:t>
      </w:r>
      <w:r>
        <w:rPr>
          <w:rFonts w:ascii="Arial" w:eastAsia="Lucida Sans Unicode" w:hAnsi="Arial" w:cs="Arial"/>
          <w:bCs/>
          <w:kern w:val="0"/>
          <w14:ligatures w14:val="none"/>
        </w:rPr>
        <w:t>,</w:t>
      </w:r>
    </w:p>
    <w:p w14:paraId="5157D439" w14:textId="77777777" w:rsidR="00465A56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color w:val="000000" w:themeColor="text1"/>
          <w:kern w:val="0"/>
          <w14:ligatures w14:val="none"/>
        </w:rPr>
        <w:t>ustawy z dnia 27 sierpnia 2009 r. o finansach publicznych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,</w:t>
      </w:r>
    </w:p>
    <w:p w14:paraId="3175761C" w14:textId="77777777" w:rsidR="00465A56" w:rsidRPr="00134130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color w:val="000000" w:themeColor="text1"/>
          <w:kern w:val="0"/>
          <w14:ligatures w14:val="none"/>
        </w:rPr>
        <w:t>ustawy z dnia 17 grudnia 2004 r. o odpowiedzialności za naruszenie dyscypliny finansów publicznych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,</w:t>
      </w:r>
    </w:p>
    <w:p w14:paraId="0240DD21" w14:textId="77777777" w:rsidR="00465A56" w:rsidRPr="004F1FB4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134130">
        <w:rPr>
          <w:rFonts w:ascii="Arial" w:eastAsia="Times New Roman" w:hAnsi="Arial" w:cs="Arial"/>
          <w:kern w:val="0"/>
          <w:lang w:eastAsia="pl-PL"/>
          <w14:ligatures w14:val="none"/>
        </w:rPr>
        <w:t>ustawy z dnia 29 września 1994 r. o rachunkowości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D6FDD02" w14:textId="77777777" w:rsidR="00465A56" w:rsidRPr="004F1FB4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4F1FB4">
        <w:rPr>
          <w:rFonts w:ascii="Arial" w:eastAsia="Times New Roman" w:hAnsi="Arial" w:cs="Arial"/>
          <w:kern w:val="0"/>
          <w:lang w:eastAsia="pl-PL"/>
          <w14:ligatures w14:val="none"/>
        </w:rPr>
        <w:t>ustaw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Pr="004F1FB4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27 października 2017 r. o finansowaniu zadań oświatowych</w:t>
      </w:r>
      <w:r>
        <w:rPr>
          <w:rFonts w:ascii="Arial" w:eastAsia="Lucida Sans Unicode" w:hAnsi="Arial" w:cs="Arial"/>
          <w:kern w:val="0"/>
          <w14:ligatures w14:val="none"/>
        </w:rPr>
        <w:t>,</w:t>
      </w:r>
    </w:p>
    <w:p w14:paraId="177E5B0A" w14:textId="77777777" w:rsidR="00465A56" w:rsidRPr="00AC715F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color w:val="000000" w:themeColor="text1"/>
          <w:kern w:val="0"/>
          <w14:ligatures w14:val="none"/>
        </w:rPr>
        <w:t>ustawy z dnia 11 września 2019 r. Prawo zamówień publicznych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,</w:t>
      </w:r>
    </w:p>
    <w:p w14:paraId="657759C9" w14:textId="77777777" w:rsidR="00465A56" w:rsidRPr="00AC715F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color w:val="000000" w:themeColor="text1"/>
          <w:kern w:val="0"/>
          <w14:ligatures w14:val="none"/>
        </w:rPr>
        <w:t>ustawy z dnia 6 września 2001 r. o dostępie do informacji publicznej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,</w:t>
      </w:r>
    </w:p>
    <w:p w14:paraId="2EBC54FA" w14:textId="77777777" w:rsidR="00465A56" w:rsidRPr="0061008A" w:rsidRDefault="00465A56" w:rsidP="00465A56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 w:rsidRPr="00AC715F">
        <w:rPr>
          <w:rFonts w:ascii="Arial" w:eastAsia="Lucida Sans Unicode" w:hAnsi="Arial" w:cs="Arial"/>
          <w:color w:val="000000" w:themeColor="text1"/>
          <w:kern w:val="0"/>
          <w14:ligatures w14:val="none"/>
        </w:rPr>
        <w:t>ustawy z dnia 10 maja 2018 r. o ochronie danych osobowych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.</w:t>
      </w:r>
    </w:p>
    <w:p w14:paraId="0A14D650" w14:textId="77777777" w:rsidR="00465A56" w:rsidRPr="0061008A" w:rsidRDefault="00465A56" w:rsidP="00465A56">
      <w:pPr>
        <w:widowControl w:val="0"/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Ponadto znajomość:</w:t>
      </w:r>
    </w:p>
    <w:p w14:paraId="5C6E6638" w14:textId="77777777" w:rsidR="00465A56" w:rsidRPr="00946E25" w:rsidRDefault="00465A56" w:rsidP="00465A56">
      <w:pPr>
        <w:pStyle w:val="Akapitzlist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946E25">
        <w:rPr>
          <w:rFonts w:ascii="Arial" w:eastAsia="Lucida Sans Unicode" w:hAnsi="Arial" w:cs="Arial"/>
          <w:color w:val="000000" w:themeColor="text1"/>
          <w:kern w:val="0"/>
          <w14:ligatures w14:val="none"/>
        </w:rPr>
        <w:t xml:space="preserve">Regulaminu Powiatowego Centrum Usług Wspólnych w Wieluniu, </w:t>
      </w:r>
      <w:r w:rsidRPr="00946E25">
        <w:rPr>
          <w:rFonts w:ascii="Arial" w:eastAsia="Lucida Sans Unicode" w:hAnsi="Arial" w:cs="Arial"/>
          <w:color w:val="000000" w:themeColor="text1"/>
          <w:kern w:val="0"/>
          <w14:ligatures w14:val="none"/>
        </w:rPr>
        <w:br/>
        <w:t xml:space="preserve">uchwalonego Uchwałą Nr 333/25 Zarządu Powiatu w Wieluniu </w:t>
      </w:r>
      <w:r w:rsidRPr="00946E25">
        <w:rPr>
          <w:rFonts w:ascii="Arial" w:eastAsia="Lucida Sans Unicode" w:hAnsi="Arial" w:cs="Arial"/>
          <w:color w:val="000000" w:themeColor="text1"/>
          <w:kern w:val="0"/>
          <w14:ligatures w14:val="none"/>
        </w:rPr>
        <w:br/>
        <w:t>z dnia 16 maja 2025 r., dostępn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>ego</w:t>
      </w:r>
      <w:r w:rsidRPr="00946E25">
        <w:rPr>
          <w:rFonts w:ascii="Arial" w:eastAsia="Lucida Sans Unicode" w:hAnsi="Arial" w:cs="Arial"/>
          <w:color w:val="000000" w:themeColor="text1"/>
          <w:kern w:val="0"/>
          <w14:ligatures w14:val="none"/>
        </w:rPr>
        <w:t xml:space="preserve"> w Biuletynie Informacji Publicznej Starostwa </w:t>
      </w:r>
      <w:r w:rsidRPr="00946E25">
        <w:rPr>
          <w:rFonts w:ascii="Arial" w:eastAsia="Lucida Sans Unicode" w:hAnsi="Arial" w:cs="Arial"/>
          <w:color w:val="000000" w:themeColor="text1"/>
          <w:kern w:val="0"/>
          <w14:ligatures w14:val="none"/>
        </w:rPr>
        <w:lastRenderedPageBreak/>
        <w:t>Powiatowego w Wieluniu w zakładce: Rejestr uchwał Zarządu Powiatu VII Kadencji pod linkiem https://www.powiat-wielun.finn.pl/bipkod/35026643,</w:t>
      </w:r>
    </w:p>
    <w:p w14:paraId="1254642A" w14:textId="77777777" w:rsidR="00465A56" w:rsidRPr="008C2F06" w:rsidRDefault="00465A56" w:rsidP="00465A56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ind w:left="357" w:firstLine="210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 xml:space="preserve">Statutu Powiatowego Centrum Usług Wspólnych w Wieluniu - </w:t>
      </w:r>
      <w:r w:rsidRPr="00CB4D4E">
        <w:rPr>
          <w:rFonts w:ascii="Arial" w:eastAsia="Lucida Sans Unicode" w:hAnsi="Arial" w:cs="Arial"/>
          <w:i/>
          <w:iCs/>
          <w:color w:val="000000" w:themeColor="text1"/>
          <w:kern w:val="0"/>
          <w14:ligatures w14:val="none"/>
        </w:rPr>
        <w:t xml:space="preserve">Uchwała </w:t>
      </w:r>
      <w:r>
        <w:rPr>
          <w:rFonts w:ascii="Arial" w:eastAsia="Lucida Sans Unicode" w:hAnsi="Arial" w:cs="Arial"/>
          <w:i/>
          <w:iCs/>
          <w:color w:val="000000" w:themeColor="text1"/>
          <w:kern w:val="0"/>
          <w14:ligatures w14:val="none"/>
        </w:rPr>
        <w:br/>
      </w:r>
      <w:r w:rsidRPr="00CB4D4E">
        <w:rPr>
          <w:rFonts w:ascii="Arial" w:eastAsia="Lucida Sans Unicode" w:hAnsi="Arial" w:cs="Arial"/>
          <w:i/>
          <w:iCs/>
          <w:color w:val="000000" w:themeColor="text1"/>
          <w:kern w:val="0"/>
          <w14:ligatures w14:val="none"/>
        </w:rPr>
        <w:t xml:space="preserve">Nr XXI/163/25 Rady Powiatu w Wieluniu z dnia 20 października 2025 r. w sprawie ogłoszenia tekstu jednolitego Uchwały Nr XXIII/140/16 Rady Powiatu w Wieluniu </w:t>
      </w:r>
      <w:r>
        <w:rPr>
          <w:rFonts w:ascii="Arial" w:eastAsia="Lucida Sans Unicode" w:hAnsi="Arial" w:cs="Arial"/>
          <w:i/>
          <w:iCs/>
          <w:color w:val="000000" w:themeColor="text1"/>
          <w:kern w:val="0"/>
          <w14:ligatures w14:val="none"/>
        </w:rPr>
        <w:br/>
      </w:r>
      <w:r w:rsidRPr="00CB4D4E">
        <w:rPr>
          <w:rFonts w:ascii="Arial" w:eastAsia="Lucida Sans Unicode" w:hAnsi="Arial" w:cs="Arial"/>
          <w:i/>
          <w:iCs/>
          <w:color w:val="000000" w:themeColor="text1"/>
          <w:kern w:val="0"/>
          <w14:ligatures w14:val="none"/>
        </w:rPr>
        <w:t xml:space="preserve">z dnia 21 października 2016 r. w sprawie likwidacji Zespołu Obsługi Ekonomiczno-Administracyjnej Szkół i Placówek Oświatowo-Wychowawczych w Wieluniu </w:t>
      </w:r>
      <w:r w:rsidRPr="00CB4D4E">
        <w:rPr>
          <w:rFonts w:ascii="Arial" w:eastAsia="Lucida Sans Unicode" w:hAnsi="Arial" w:cs="Arial"/>
          <w:i/>
          <w:iCs/>
          <w:color w:val="000000" w:themeColor="text1"/>
          <w:kern w:val="0"/>
          <w14:ligatures w14:val="none"/>
        </w:rPr>
        <w:br/>
        <w:t>i utworzenia samorządowej jednostki organizacyjnej pod nazwą „Powiatowe Centrum Usług Wspólnych w Wieluniu” oraz nadania jej statutu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 xml:space="preserve"> - dostępna 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br/>
        <w:t xml:space="preserve">w Biuletynie Informacji Publicznej Starostwa Powiatowego w Wieluniu 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br/>
        <w:t>w zakładce: Rejestr uchwał Rady Powiatu VII Kadencji</w:t>
      </w:r>
      <w:r>
        <w:rPr>
          <w:rFonts w:ascii="Arial" w:eastAsia="Lucida Sans Unicode" w:hAnsi="Arial" w:cs="Arial"/>
          <w:kern w:val="0"/>
          <w14:ligatures w14:val="none"/>
        </w:rPr>
        <w:t xml:space="preserve"> pod linkiem </w:t>
      </w:r>
      <w:r w:rsidRPr="008C2F06">
        <w:rPr>
          <w:rFonts w:ascii="Arial" w:eastAsia="Lucida Sans Unicode" w:hAnsi="Arial" w:cs="Arial"/>
          <w:kern w:val="0"/>
          <w14:ligatures w14:val="none"/>
        </w:rPr>
        <w:t>https://www.powiat-wielun.finn.pl/bipkod/35026643</w:t>
      </w:r>
      <w:r>
        <w:rPr>
          <w:rFonts w:ascii="Arial" w:eastAsia="Lucida Sans Unicode" w:hAnsi="Arial" w:cs="Arial"/>
          <w:kern w:val="0"/>
          <w14:ligatures w14:val="none"/>
        </w:rPr>
        <w:t>.</w:t>
      </w:r>
    </w:p>
    <w:p w14:paraId="4A934F5D" w14:textId="77777777" w:rsidR="00465A56" w:rsidRPr="00517368" w:rsidRDefault="00465A56" w:rsidP="00465A56">
      <w:pPr>
        <w:widowControl w:val="0"/>
        <w:tabs>
          <w:tab w:val="left" w:pos="993"/>
        </w:tabs>
        <w:suppressAutoHyphens/>
        <w:spacing w:after="0" w:line="360" w:lineRule="auto"/>
        <w:ind w:left="567"/>
        <w:contextualSpacing/>
        <w:jc w:val="both"/>
        <w:rPr>
          <w:rFonts w:ascii="Arial" w:eastAsia="Lucida Sans Unicode" w:hAnsi="Arial" w:cs="Arial"/>
          <w:kern w:val="0"/>
          <w14:ligatures w14:val="none"/>
        </w:rPr>
      </w:pPr>
    </w:p>
    <w:p w14:paraId="10586DCB" w14:textId="77777777" w:rsidR="00465A56" w:rsidRPr="00E531FC" w:rsidRDefault="00465A56" w:rsidP="00465A56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i/>
          <w:iCs/>
          <w:kern w:val="0"/>
          <w14:ligatures w14:val="none"/>
        </w:rPr>
      </w:pPr>
      <w:r w:rsidRPr="00E531FC">
        <w:rPr>
          <w:rFonts w:ascii="Arial" w:eastAsia="Lucida Sans Unicode" w:hAnsi="Arial" w:cs="Arial"/>
          <w:b/>
        </w:rPr>
        <w:t>Zakres zadań wykonywanych na stanowisku:</w:t>
      </w:r>
    </w:p>
    <w:p w14:paraId="2B78B168" w14:textId="77777777" w:rsidR="00465A56" w:rsidRPr="004065E8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499" w:hanging="357"/>
        <w:jc w:val="both"/>
        <w:rPr>
          <w:rFonts w:ascii="Arial" w:eastAsia="Lucida Sans Unicode" w:hAnsi="Arial" w:cs="Arial"/>
          <w:i/>
          <w:iCs/>
          <w:kern w:val="0"/>
          <w14:ligatures w14:val="none"/>
        </w:rPr>
      </w:pPr>
      <w:r w:rsidRPr="009F370D">
        <w:rPr>
          <w:rFonts w:ascii="Arial" w:hAnsi="Arial" w:cs="Arial"/>
        </w:rPr>
        <w:t>kier</w:t>
      </w:r>
      <w:r>
        <w:rPr>
          <w:rFonts w:ascii="Arial" w:hAnsi="Arial" w:cs="Arial"/>
        </w:rPr>
        <w:t>owanie</w:t>
      </w:r>
      <w:r w:rsidRPr="009F370D">
        <w:rPr>
          <w:rFonts w:ascii="Arial" w:hAnsi="Arial" w:cs="Arial"/>
        </w:rPr>
        <w:t xml:space="preserve"> działalnością P</w:t>
      </w:r>
      <w:r>
        <w:rPr>
          <w:rFonts w:ascii="Arial" w:hAnsi="Arial" w:cs="Arial"/>
        </w:rPr>
        <w:t>owiatowego Centrum Usług Wspólnych w Wieluniu</w:t>
      </w:r>
      <w:r w:rsidRPr="009F3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F370D">
        <w:rPr>
          <w:rFonts w:ascii="Arial" w:hAnsi="Arial" w:cs="Arial"/>
        </w:rPr>
        <w:t>i reprezent</w:t>
      </w:r>
      <w:r>
        <w:rPr>
          <w:rFonts w:ascii="Arial" w:hAnsi="Arial" w:cs="Arial"/>
        </w:rPr>
        <w:t>owanie go</w:t>
      </w:r>
      <w:r w:rsidRPr="009F370D">
        <w:rPr>
          <w:rFonts w:ascii="Arial" w:hAnsi="Arial" w:cs="Arial"/>
        </w:rPr>
        <w:t xml:space="preserve"> na zewnątrz</w:t>
      </w:r>
      <w:r>
        <w:rPr>
          <w:rFonts w:ascii="Arial" w:hAnsi="Arial" w:cs="Arial"/>
        </w:rPr>
        <w:t>;</w:t>
      </w:r>
    </w:p>
    <w:p w14:paraId="503AA026" w14:textId="77777777" w:rsidR="00465A56" w:rsidRDefault="00465A56" w:rsidP="00465A56">
      <w:pPr>
        <w:numPr>
          <w:ilvl w:val="0"/>
          <w:numId w:val="6"/>
        </w:numPr>
        <w:spacing w:after="0" w:line="360" w:lineRule="auto"/>
        <w:ind w:left="499" w:hanging="357"/>
        <w:jc w:val="both"/>
        <w:rPr>
          <w:rFonts w:ascii="Arial" w:hAnsi="Arial" w:cs="Arial"/>
        </w:rPr>
      </w:pPr>
      <w:r w:rsidRPr="000B4674">
        <w:rPr>
          <w:rFonts w:ascii="Arial" w:hAnsi="Arial" w:cs="Arial"/>
        </w:rPr>
        <w:t>bieżący nadzór nad wykonywaniem zadań;</w:t>
      </w:r>
    </w:p>
    <w:p w14:paraId="741EA293" w14:textId="77777777" w:rsidR="00465A56" w:rsidRDefault="00465A56" w:rsidP="00465A56">
      <w:pPr>
        <w:numPr>
          <w:ilvl w:val="0"/>
          <w:numId w:val="6"/>
        </w:numPr>
        <w:spacing w:after="0" w:line="360" w:lineRule="auto"/>
        <w:ind w:left="499" w:hanging="357"/>
        <w:jc w:val="both"/>
        <w:rPr>
          <w:rFonts w:ascii="Arial" w:hAnsi="Arial" w:cs="Arial"/>
        </w:rPr>
      </w:pPr>
      <w:r w:rsidRPr="000B4674">
        <w:rPr>
          <w:rFonts w:ascii="Arial" w:hAnsi="Arial" w:cs="Arial"/>
        </w:rPr>
        <w:t>organizowanie pracy podległego zespołu;</w:t>
      </w:r>
    </w:p>
    <w:p w14:paraId="564FDA43" w14:textId="77777777" w:rsidR="00465A56" w:rsidRPr="00E76562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499" w:hanging="357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hAnsi="Arial" w:cs="Arial"/>
        </w:rPr>
        <w:t>realizacja planu finansowego</w:t>
      </w:r>
      <w:r w:rsidRPr="00E76562">
        <w:rPr>
          <w:rFonts w:ascii="Arial" w:eastAsia="Lucida Sans Unicode" w:hAnsi="Arial" w:cs="Arial"/>
          <w:kern w:val="0"/>
          <w14:ligatures w14:val="none"/>
        </w:rPr>
        <w:t xml:space="preserve"> jednostki;</w:t>
      </w:r>
    </w:p>
    <w:p w14:paraId="507515BB" w14:textId="77777777" w:rsidR="00465A56" w:rsidRPr="00E76562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eastAsia="Lucida Sans Unicode" w:hAnsi="Arial" w:cs="Arial"/>
          <w:kern w:val="0"/>
          <w14:ligatures w14:val="none"/>
        </w:rPr>
        <w:t>współpraca z dyrektorami jednostek obsługiwanych, w szczególności w zakresie zadań wykonywanych przez Powiatowe Centrum Usług Wspólnych w Wieluniu;</w:t>
      </w:r>
    </w:p>
    <w:p w14:paraId="36CF7529" w14:textId="77777777" w:rsidR="00465A56" w:rsidRPr="00E76562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eastAsia="Lucida Sans Unicode" w:hAnsi="Arial" w:cs="Arial"/>
          <w:kern w:val="0"/>
          <w14:ligatures w14:val="none"/>
        </w:rPr>
        <w:t xml:space="preserve">współpraca ze Skarbnikiem Powiatu przy opracowywaniu budżetu powiatu </w:t>
      </w:r>
      <w:r w:rsidRPr="00E76562">
        <w:rPr>
          <w:rFonts w:ascii="Arial" w:eastAsia="Lucida Sans Unicode" w:hAnsi="Arial" w:cs="Arial"/>
          <w:kern w:val="0"/>
          <w14:ligatures w14:val="none"/>
        </w:rPr>
        <w:br/>
        <w:t xml:space="preserve">w zakresie dotyczącym Powiatowego Centrum Usług Wspólnych w Wieluniu, </w:t>
      </w:r>
    </w:p>
    <w:p w14:paraId="4FCE71A5" w14:textId="77777777" w:rsidR="00465A56" w:rsidRPr="00E76562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eastAsia="Lucida Sans Unicode" w:hAnsi="Arial" w:cs="Arial"/>
          <w:kern w:val="0"/>
          <w14:ligatures w14:val="none"/>
        </w:rPr>
        <w:t>współpraca z Radą Powiatu w Wieluniu i Zarządem Powiatu w Wieluniu;</w:t>
      </w:r>
    </w:p>
    <w:p w14:paraId="3DEAB948" w14:textId="77777777" w:rsidR="00465A56" w:rsidRPr="00E76562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eastAsia="Lucida Sans Unicode" w:hAnsi="Arial" w:cs="Arial"/>
          <w:kern w:val="0"/>
          <w14:ligatures w14:val="none"/>
        </w:rPr>
        <w:t xml:space="preserve">realizacja i nadzór nad wykonywaniem planów i uchwał stanowionych przez Radę Powiatu w Wieluniu i Zarząd Powiatu w Wieluniu w zakresie zadań </w:t>
      </w:r>
      <w:r w:rsidRPr="00E76562">
        <w:rPr>
          <w:rFonts w:ascii="Arial" w:hAnsi="Arial" w:cs="Arial"/>
        </w:rPr>
        <w:t>Powiatowego Centrum Usług Wspólnych w Wieluniu</w:t>
      </w:r>
      <w:r w:rsidRPr="00E76562">
        <w:rPr>
          <w:rFonts w:ascii="Arial" w:eastAsia="Lucida Sans Unicode" w:hAnsi="Arial" w:cs="Arial"/>
          <w:kern w:val="0"/>
          <w14:ligatures w14:val="none"/>
        </w:rPr>
        <w:t>;</w:t>
      </w:r>
    </w:p>
    <w:p w14:paraId="70D2E009" w14:textId="77777777" w:rsidR="00465A56" w:rsidRPr="00182A28" w:rsidRDefault="00465A56" w:rsidP="00465A56">
      <w:pPr>
        <w:pStyle w:val="Akapitzlist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Arial" w:eastAsia="Lucida Sans Unicode" w:hAnsi="Arial" w:cs="Arial"/>
          <w:i/>
          <w:iCs/>
          <w:kern w:val="0"/>
          <w14:ligatures w14:val="none"/>
        </w:rPr>
      </w:pPr>
      <w:r w:rsidRPr="00182A28">
        <w:rPr>
          <w:rFonts w:ascii="Arial" w:hAnsi="Arial" w:cs="Arial"/>
        </w:rPr>
        <w:t>podejm</w:t>
      </w:r>
      <w:r>
        <w:rPr>
          <w:rFonts w:ascii="Arial" w:hAnsi="Arial" w:cs="Arial"/>
        </w:rPr>
        <w:t>owanie</w:t>
      </w:r>
      <w:r w:rsidRPr="00182A28">
        <w:rPr>
          <w:rFonts w:ascii="Arial" w:hAnsi="Arial" w:cs="Arial"/>
        </w:rPr>
        <w:t xml:space="preserve"> rozstrzygnię</w:t>
      </w:r>
      <w:r>
        <w:rPr>
          <w:rFonts w:ascii="Arial" w:hAnsi="Arial" w:cs="Arial"/>
        </w:rPr>
        <w:t>ć</w:t>
      </w:r>
      <w:r w:rsidRPr="00182A28">
        <w:rPr>
          <w:rFonts w:ascii="Arial" w:hAnsi="Arial" w:cs="Arial"/>
        </w:rPr>
        <w:t xml:space="preserve"> w sprawach personalnych pracowników i innych uprawnionych osób, w tym dotyczących zatrudnienia i zwalniania, awansowania, nagradzania, wyróżniania i karania oraz gospodarki środkami przeznaczonymi </w:t>
      </w:r>
      <w:r>
        <w:rPr>
          <w:rFonts w:ascii="Arial" w:hAnsi="Arial" w:cs="Arial"/>
        </w:rPr>
        <w:br/>
      </w:r>
      <w:r w:rsidRPr="00182A28">
        <w:rPr>
          <w:rFonts w:ascii="Arial" w:hAnsi="Arial" w:cs="Arial"/>
        </w:rPr>
        <w:t>na wynagrodzenia</w:t>
      </w:r>
      <w:r>
        <w:rPr>
          <w:rFonts w:ascii="Arial" w:hAnsi="Arial" w:cs="Arial"/>
        </w:rPr>
        <w:t>;</w:t>
      </w:r>
    </w:p>
    <w:p w14:paraId="64E9B426" w14:textId="77777777" w:rsidR="00465A56" w:rsidRPr="009F370D" w:rsidRDefault="00465A56" w:rsidP="00465A56">
      <w:pPr>
        <w:pStyle w:val="Akapitzlist"/>
        <w:numPr>
          <w:ilvl w:val="0"/>
          <w:numId w:val="6"/>
        </w:numPr>
        <w:tabs>
          <w:tab w:val="left" w:pos="851"/>
        </w:tabs>
        <w:spacing w:before="240" w:after="0" w:line="360" w:lineRule="auto"/>
        <w:ind w:right="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F370D">
        <w:rPr>
          <w:rFonts w:ascii="Arial" w:hAnsi="Arial" w:cs="Arial"/>
        </w:rPr>
        <w:t xml:space="preserve">ustalanie szczegółowych zakresów działania i czynności służbowych </w:t>
      </w:r>
      <w:r>
        <w:rPr>
          <w:rFonts w:ascii="Arial" w:hAnsi="Arial" w:cs="Arial"/>
        </w:rPr>
        <w:br/>
      </w:r>
      <w:r w:rsidRPr="009F370D">
        <w:rPr>
          <w:rFonts w:ascii="Arial" w:hAnsi="Arial" w:cs="Arial"/>
        </w:rPr>
        <w:t>dla pracowników P</w:t>
      </w:r>
      <w:r>
        <w:rPr>
          <w:rFonts w:ascii="Arial" w:hAnsi="Arial" w:cs="Arial"/>
        </w:rPr>
        <w:t>owiatowego Centrum Usług Wspólnych w Wieluniu</w:t>
      </w:r>
      <w:r w:rsidRPr="009F370D">
        <w:rPr>
          <w:rFonts w:ascii="Arial" w:hAnsi="Arial" w:cs="Arial"/>
        </w:rPr>
        <w:t xml:space="preserve">; </w:t>
      </w:r>
    </w:p>
    <w:p w14:paraId="74B111CF" w14:textId="77777777" w:rsidR="00465A56" w:rsidRPr="009F370D" w:rsidRDefault="00465A56" w:rsidP="00465A56">
      <w:pPr>
        <w:pStyle w:val="Akapitzlist"/>
        <w:numPr>
          <w:ilvl w:val="0"/>
          <w:numId w:val="6"/>
        </w:numPr>
        <w:tabs>
          <w:tab w:val="left" w:pos="851"/>
        </w:tabs>
        <w:spacing w:before="240" w:after="0" w:line="360" w:lineRule="auto"/>
        <w:ind w:right="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F370D">
        <w:rPr>
          <w:rFonts w:ascii="Arial" w:hAnsi="Arial" w:cs="Arial"/>
        </w:rPr>
        <w:t xml:space="preserve">opracowywanie i wdrażanie procedur kontroli i zapewnienie ich przestrzegania, zgodnie z obowiązującymi przepisami; </w:t>
      </w:r>
    </w:p>
    <w:p w14:paraId="480523A4" w14:textId="77777777" w:rsidR="00465A56" w:rsidRPr="009F370D" w:rsidRDefault="00465A56" w:rsidP="00465A56">
      <w:pPr>
        <w:pStyle w:val="Akapitzlist"/>
        <w:numPr>
          <w:ilvl w:val="0"/>
          <w:numId w:val="6"/>
        </w:numPr>
        <w:tabs>
          <w:tab w:val="left" w:pos="851"/>
        </w:tabs>
        <w:spacing w:before="240" w:after="0" w:line="360" w:lineRule="auto"/>
        <w:ind w:right="1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9F370D">
        <w:rPr>
          <w:rFonts w:ascii="Arial" w:hAnsi="Arial" w:cs="Arial"/>
        </w:rPr>
        <w:t xml:space="preserve">podejmowanie rozstrzygnięć w sprawach likwidacji i sprzedaży zbędnych </w:t>
      </w:r>
      <w:r>
        <w:rPr>
          <w:rFonts w:ascii="Arial" w:hAnsi="Arial" w:cs="Arial"/>
        </w:rPr>
        <w:br/>
      </w:r>
      <w:r w:rsidRPr="009F370D">
        <w:rPr>
          <w:rFonts w:ascii="Arial" w:hAnsi="Arial" w:cs="Arial"/>
        </w:rPr>
        <w:t>lub zużytych składników majątkowych P</w:t>
      </w:r>
      <w:r>
        <w:rPr>
          <w:rFonts w:ascii="Arial" w:hAnsi="Arial" w:cs="Arial"/>
        </w:rPr>
        <w:t>owiatowego Centrum Usług Wspólnych w Wieluniu</w:t>
      </w:r>
      <w:r w:rsidRPr="009F370D">
        <w:rPr>
          <w:rFonts w:ascii="Arial" w:hAnsi="Arial" w:cs="Arial"/>
        </w:rPr>
        <w:t xml:space="preserve">; </w:t>
      </w:r>
    </w:p>
    <w:p w14:paraId="083524B8" w14:textId="77777777" w:rsidR="00465A56" w:rsidRPr="009F370D" w:rsidRDefault="00465A56" w:rsidP="00465A56">
      <w:pPr>
        <w:pStyle w:val="Akapitzlist"/>
        <w:numPr>
          <w:ilvl w:val="0"/>
          <w:numId w:val="6"/>
        </w:numPr>
        <w:tabs>
          <w:tab w:val="left" w:pos="851"/>
        </w:tabs>
        <w:spacing w:before="240" w:after="0" w:line="360" w:lineRule="auto"/>
        <w:ind w:right="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F370D">
        <w:rPr>
          <w:rFonts w:ascii="Arial" w:hAnsi="Arial" w:cs="Arial"/>
        </w:rPr>
        <w:t xml:space="preserve">powoływanie komisji zadaniowych, w szczególności likwidacyjnych, inwentaryzacyjnych oraz określanie terminów i częstotliwości inwentaryzacji; </w:t>
      </w:r>
    </w:p>
    <w:p w14:paraId="79CE6E06" w14:textId="77777777" w:rsidR="00465A56" w:rsidRPr="009F370D" w:rsidRDefault="00465A56" w:rsidP="00465A56">
      <w:pPr>
        <w:pStyle w:val="Akapitzlist"/>
        <w:numPr>
          <w:ilvl w:val="0"/>
          <w:numId w:val="6"/>
        </w:numPr>
        <w:tabs>
          <w:tab w:val="left" w:pos="851"/>
        </w:tabs>
        <w:spacing w:before="240" w:after="0" w:line="360" w:lineRule="auto"/>
        <w:ind w:right="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F370D">
        <w:rPr>
          <w:rFonts w:ascii="Arial" w:hAnsi="Arial" w:cs="Arial"/>
        </w:rPr>
        <w:t>nadzorowanie rozliczenia P</w:t>
      </w:r>
      <w:r>
        <w:rPr>
          <w:rFonts w:ascii="Arial" w:hAnsi="Arial" w:cs="Arial"/>
        </w:rPr>
        <w:t>owiatowego Centrum Usług Wspólnych w Wieluniu</w:t>
      </w:r>
      <w:r w:rsidRPr="009F3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F370D">
        <w:rPr>
          <w:rFonts w:ascii="Arial" w:hAnsi="Arial" w:cs="Arial"/>
        </w:rPr>
        <w:t xml:space="preserve">z jednostkami obsługiwanymi, </w:t>
      </w:r>
      <w:r>
        <w:rPr>
          <w:rFonts w:ascii="Arial" w:hAnsi="Arial" w:cs="Arial"/>
        </w:rPr>
        <w:t>p</w:t>
      </w:r>
      <w:r w:rsidRPr="009F370D">
        <w:rPr>
          <w:rFonts w:ascii="Arial" w:hAnsi="Arial" w:cs="Arial"/>
        </w:rPr>
        <w:t>owiatem</w:t>
      </w:r>
      <w:r>
        <w:rPr>
          <w:rFonts w:ascii="Arial" w:hAnsi="Arial" w:cs="Arial"/>
        </w:rPr>
        <w:t xml:space="preserve"> wieluńskim</w:t>
      </w:r>
      <w:r w:rsidRPr="009F37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</w:t>
      </w:r>
      <w:r w:rsidRPr="009F370D">
        <w:rPr>
          <w:rFonts w:ascii="Arial" w:hAnsi="Arial" w:cs="Arial"/>
        </w:rPr>
        <w:t xml:space="preserve">rzędami </w:t>
      </w:r>
      <w:r>
        <w:rPr>
          <w:rFonts w:ascii="Arial" w:hAnsi="Arial" w:cs="Arial"/>
        </w:rPr>
        <w:t>s</w:t>
      </w:r>
      <w:r w:rsidRPr="009F370D">
        <w:rPr>
          <w:rFonts w:ascii="Arial" w:hAnsi="Arial" w:cs="Arial"/>
        </w:rPr>
        <w:t xml:space="preserve">karbowymi </w:t>
      </w:r>
      <w:r>
        <w:rPr>
          <w:rFonts w:ascii="Arial" w:hAnsi="Arial" w:cs="Arial"/>
        </w:rPr>
        <w:br/>
      </w:r>
      <w:r w:rsidRPr="009F370D">
        <w:rPr>
          <w:rFonts w:ascii="Arial" w:hAnsi="Arial" w:cs="Arial"/>
        </w:rPr>
        <w:t xml:space="preserve">i Zakładem Ubezpieczeń Społecznych; </w:t>
      </w:r>
    </w:p>
    <w:p w14:paraId="7F5FCB72" w14:textId="77777777" w:rsidR="00465A56" w:rsidRPr="004065E8" w:rsidRDefault="00465A56" w:rsidP="00465A56">
      <w:pPr>
        <w:pStyle w:val="Akapitzlist"/>
        <w:numPr>
          <w:ilvl w:val="0"/>
          <w:numId w:val="6"/>
        </w:numPr>
        <w:tabs>
          <w:tab w:val="left" w:pos="851"/>
        </w:tabs>
        <w:spacing w:before="240" w:after="0" w:line="360" w:lineRule="auto"/>
        <w:ind w:right="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F370D">
        <w:rPr>
          <w:rFonts w:ascii="Arial" w:hAnsi="Arial" w:cs="Arial"/>
        </w:rPr>
        <w:t>reprezentowanie P</w:t>
      </w:r>
      <w:r>
        <w:rPr>
          <w:rFonts w:ascii="Arial" w:hAnsi="Arial" w:cs="Arial"/>
        </w:rPr>
        <w:t>owiatowego Centrum Usług Wspólnych w Wieluniu</w:t>
      </w:r>
      <w:r w:rsidRPr="009F370D">
        <w:rPr>
          <w:rFonts w:ascii="Arial" w:hAnsi="Arial" w:cs="Arial"/>
        </w:rPr>
        <w:t xml:space="preserve"> przed sądami powszechnymi oraz organami administracji i innymi instytucjami </w:t>
      </w:r>
      <w:r>
        <w:rPr>
          <w:rFonts w:ascii="Arial" w:hAnsi="Arial" w:cs="Arial"/>
        </w:rPr>
        <w:br/>
      </w:r>
      <w:r w:rsidRPr="009F370D">
        <w:rPr>
          <w:rFonts w:ascii="Arial" w:hAnsi="Arial" w:cs="Arial"/>
        </w:rPr>
        <w:t>w sprawach dotyczących P</w:t>
      </w:r>
      <w:r>
        <w:rPr>
          <w:rFonts w:ascii="Arial" w:hAnsi="Arial" w:cs="Arial"/>
        </w:rPr>
        <w:t>owiatowego Centrum Usług Wspólnych w Wieluniu</w:t>
      </w:r>
      <w:r w:rsidRPr="009F370D">
        <w:rPr>
          <w:rFonts w:ascii="Arial" w:hAnsi="Arial" w:cs="Arial"/>
        </w:rPr>
        <w:t xml:space="preserve"> oraz zadań przez nie wykonywanych.</w:t>
      </w:r>
    </w:p>
    <w:p w14:paraId="190CCA94" w14:textId="77777777" w:rsidR="00465A56" w:rsidRPr="008E620F" w:rsidRDefault="00465A56" w:rsidP="00465A56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1AC4547A" w14:textId="77777777" w:rsidR="00465A56" w:rsidRPr="00FF058F" w:rsidRDefault="00465A56" w:rsidP="00465A56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suppressAutoHyphens/>
        <w:spacing w:after="0" w:line="360" w:lineRule="auto"/>
        <w:ind w:left="-142" w:firstLine="0"/>
        <w:jc w:val="both"/>
        <w:rPr>
          <w:rFonts w:ascii="Arial" w:eastAsia="Lucida Sans Unicode" w:hAnsi="Arial" w:cs="Times New Roman"/>
          <w:b/>
          <w:kern w:val="0"/>
          <w14:ligatures w14:val="none"/>
        </w:rPr>
      </w:pPr>
      <w:r w:rsidRPr="00FF058F">
        <w:rPr>
          <w:rFonts w:ascii="Arial" w:eastAsia="Lucida Sans Unicode" w:hAnsi="Arial" w:cs="Times New Roman"/>
          <w:b/>
          <w:kern w:val="0"/>
          <w14:ligatures w14:val="none"/>
        </w:rPr>
        <w:t>Warunki pracy:</w:t>
      </w:r>
    </w:p>
    <w:p w14:paraId="78E99572" w14:textId="77777777" w:rsidR="00465A56" w:rsidRDefault="00465A56" w:rsidP="00465A56">
      <w:pPr>
        <w:pStyle w:val="Akapitzlist"/>
        <w:widowControl w:val="0"/>
        <w:numPr>
          <w:ilvl w:val="0"/>
          <w:numId w:val="7"/>
        </w:numPr>
        <w:tabs>
          <w:tab w:val="num" w:pos="1980"/>
        </w:tabs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FF058F">
        <w:rPr>
          <w:rFonts w:ascii="Arial" w:eastAsia="Lucida Sans Unicode" w:hAnsi="Arial" w:cs="Times New Roman"/>
          <w:kern w:val="0"/>
          <w14:ligatures w14:val="none"/>
        </w:rPr>
        <w:t xml:space="preserve">Pełny etat, od poniedziałku do piątku w godzinach: </w:t>
      </w:r>
      <w:r>
        <w:rPr>
          <w:rFonts w:ascii="Arial" w:eastAsia="Lucida Sans Unicode" w:hAnsi="Arial" w:cs="Times New Roman"/>
          <w:kern w:val="0"/>
          <w14:ligatures w14:val="none"/>
        </w:rPr>
        <w:t>7:30-15:30;</w:t>
      </w:r>
    </w:p>
    <w:p w14:paraId="34174168" w14:textId="77777777" w:rsidR="00465A56" w:rsidRDefault="00465A56" w:rsidP="00465A56">
      <w:pPr>
        <w:pStyle w:val="Akapitzlist"/>
        <w:widowControl w:val="0"/>
        <w:numPr>
          <w:ilvl w:val="0"/>
          <w:numId w:val="7"/>
        </w:numPr>
        <w:tabs>
          <w:tab w:val="num" w:pos="1980"/>
        </w:tabs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14:ligatures w14:val="none"/>
        </w:rPr>
      </w:pPr>
      <w:r>
        <w:rPr>
          <w:rFonts w:ascii="Arial" w:eastAsia="Lucida Sans Unicode" w:hAnsi="Arial" w:cs="Times New Roman"/>
          <w:kern w:val="0"/>
          <w14:ligatures w14:val="none"/>
        </w:rPr>
        <w:t>Bezpieczne warunki pracy;</w:t>
      </w:r>
    </w:p>
    <w:p w14:paraId="7B350A85" w14:textId="77777777" w:rsidR="00465A56" w:rsidRDefault="00465A56" w:rsidP="00465A56">
      <w:pPr>
        <w:pStyle w:val="Akapitzlist"/>
        <w:widowControl w:val="0"/>
        <w:numPr>
          <w:ilvl w:val="0"/>
          <w:numId w:val="7"/>
        </w:numPr>
        <w:tabs>
          <w:tab w:val="num" w:pos="1980"/>
        </w:tabs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FF058F">
        <w:rPr>
          <w:rFonts w:ascii="Arial" w:eastAsia="Lucida Sans Unicode" w:hAnsi="Arial" w:cs="Times New Roman"/>
          <w:kern w:val="0"/>
          <w14:ligatures w14:val="none"/>
        </w:rPr>
        <w:t xml:space="preserve">Stanowisko 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>pracy znajduje się na I piętrze (brak windy i platformy dla wózków inwalidzkich) i</w:t>
      </w:r>
      <w:r w:rsidRPr="00FF058F">
        <w:rPr>
          <w:rFonts w:ascii="Arial" w:eastAsia="Lucida Sans Unicode" w:hAnsi="Arial" w:cs="Times New Roman"/>
          <w:kern w:val="0"/>
          <w14:ligatures w14:val="none"/>
        </w:rPr>
        <w:t xml:space="preserve"> związane jest z pracą przy komputerze powyżej 4 godzin </w:t>
      </w:r>
      <w:r>
        <w:rPr>
          <w:rFonts w:ascii="Arial" w:eastAsia="Lucida Sans Unicode" w:hAnsi="Arial" w:cs="Times New Roman"/>
          <w:kern w:val="0"/>
          <w14:ligatures w14:val="none"/>
        </w:rPr>
        <w:br/>
      </w:r>
      <w:r w:rsidRPr="00FF058F">
        <w:rPr>
          <w:rFonts w:ascii="Arial" w:eastAsia="Lucida Sans Unicode" w:hAnsi="Arial" w:cs="Times New Roman"/>
          <w:kern w:val="0"/>
          <w14:ligatures w14:val="none"/>
        </w:rPr>
        <w:t>na dobę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 oraz w razie potrzeby </w:t>
      </w:r>
      <w:r w:rsidRPr="00FF058F">
        <w:rPr>
          <w:rFonts w:ascii="Arial" w:eastAsia="Lucida Sans Unicode" w:hAnsi="Arial" w:cs="Times New Roman"/>
          <w:kern w:val="0"/>
          <w14:ligatures w14:val="none"/>
        </w:rPr>
        <w:t>przemieszczaniem się w terenie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3CE1850E" w14:textId="77777777" w:rsidR="00465A56" w:rsidRDefault="00465A56" w:rsidP="00465A56">
      <w:pPr>
        <w:pStyle w:val="Akapitzlist"/>
        <w:widowControl w:val="0"/>
        <w:numPr>
          <w:ilvl w:val="0"/>
          <w:numId w:val="7"/>
        </w:numPr>
        <w:tabs>
          <w:tab w:val="num" w:pos="198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FF058F">
        <w:rPr>
          <w:rFonts w:ascii="Arial" w:eastAsia="Lucida Sans Unicode" w:hAnsi="Arial" w:cs="Times New Roman"/>
          <w:kern w:val="0"/>
          <w14:ligatures w14:val="none"/>
        </w:rPr>
        <w:t xml:space="preserve">Praca na stanowisku 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Dyrektora/Dyrektorki Powiatowego Centrum Usług Wspólnych </w:t>
      </w:r>
      <w:r w:rsidRPr="00FF058F">
        <w:rPr>
          <w:rFonts w:ascii="Arial" w:eastAsia="Lucida Sans Unicode" w:hAnsi="Arial" w:cs="Arial"/>
          <w:kern w:val="0"/>
          <w14:ligatures w14:val="none"/>
        </w:rPr>
        <w:t>w Wieluniu wymaga od kandydata dyspozycyjności</w:t>
      </w:r>
      <w:r>
        <w:rPr>
          <w:rFonts w:ascii="Arial" w:eastAsia="Lucida Sans Unicode" w:hAnsi="Arial" w:cs="Arial"/>
          <w:kern w:val="0"/>
          <w14:ligatures w14:val="none"/>
        </w:rPr>
        <w:t>;</w:t>
      </w:r>
    </w:p>
    <w:p w14:paraId="32BA43ED" w14:textId="77777777" w:rsidR="00465A56" w:rsidRPr="00E76562" w:rsidRDefault="00465A56" w:rsidP="00465A56">
      <w:pPr>
        <w:pStyle w:val="Akapitzlist"/>
        <w:widowControl w:val="0"/>
        <w:numPr>
          <w:ilvl w:val="0"/>
          <w:numId w:val="7"/>
        </w:numPr>
        <w:tabs>
          <w:tab w:val="num" w:pos="198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eastAsia="Lucida Sans Unicode" w:hAnsi="Arial" w:cs="Arial"/>
          <w:kern w:val="0"/>
          <w14:ligatures w14:val="none"/>
        </w:rPr>
        <w:t xml:space="preserve">Stres związany z koniecznością koordynowania wielu zadań jednocześnie; </w:t>
      </w:r>
    </w:p>
    <w:p w14:paraId="2ECCACC5" w14:textId="77777777" w:rsidR="00465A56" w:rsidRPr="00E76562" w:rsidRDefault="00465A56" w:rsidP="00465A56">
      <w:pPr>
        <w:pStyle w:val="Akapitzlist"/>
        <w:widowControl w:val="0"/>
        <w:numPr>
          <w:ilvl w:val="0"/>
          <w:numId w:val="7"/>
        </w:numPr>
        <w:tabs>
          <w:tab w:val="num" w:pos="198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E76562">
        <w:rPr>
          <w:rFonts w:ascii="Arial" w:eastAsia="Lucida Sans Unicode" w:hAnsi="Arial" w:cs="Arial"/>
          <w:kern w:val="0"/>
          <w14:ligatures w14:val="none"/>
        </w:rPr>
        <w:t>W przypadku osób podejmujących pracę po raz pierwszy na stanowisku urzędniczym, umowa o pracę będzie zawarta na czas określony 6 miesięcy                z obowiązkiem odbycia służby przygotowawczej (art. 16 ust. 2 i 3 ustawy z dnia 21 listopada 2008 r. o pracownikach samorządowych).</w:t>
      </w:r>
    </w:p>
    <w:p w14:paraId="7D0CDAF4" w14:textId="77777777" w:rsidR="00465A56" w:rsidRPr="00FF058F" w:rsidRDefault="00465A56" w:rsidP="00465A56">
      <w:pPr>
        <w:widowControl w:val="0"/>
        <w:tabs>
          <w:tab w:val="num" w:pos="1980"/>
        </w:tabs>
        <w:suppressAutoHyphens/>
        <w:spacing w:after="0" w:line="360" w:lineRule="auto"/>
        <w:ind w:left="360"/>
        <w:jc w:val="both"/>
        <w:rPr>
          <w:rFonts w:ascii="Arial" w:eastAsia="Lucida Sans Unicode" w:hAnsi="Arial" w:cs="Times New Roman"/>
          <w:kern w:val="0"/>
          <w14:ligatures w14:val="none"/>
        </w:rPr>
      </w:pPr>
    </w:p>
    <w:p w14:paraId="7138B73A" w14:textId="77777777" w:rsidR="00465A56" w:rsidRPr="00FF058F" w:rsidRDefault="00465A56" w:rsidP="00465A56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142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FF058F">
        <w:rPr>
          <w:rFonts w:ascii="Arial" w:eastAsia="Lucida Sans Unicode" w:hAnsi="Arial" w:cs="Times New Roman"/>
          <w:b/>
          <w:bCs/>
          <w:kern w:val="0"/>
          <w14:ligatures w14:val="none"/>
        </w:rPr>
        <w:t>Warunki wynagradzania:</w:t>
      </w:r>
    </w:p>
    <w:p w14:paraId="27DA1E30" w14:textId="77777777" w:rsidR="00465A56" w:rsidRDefault="00465A56" w:rsidP="00465A56">
      <w:pPr>
        <w:pStyle w:val="Teksttreci0"/>
        <w:numPr>
          <w:ilvl w:val="0"/>
          <w:numId w:val="11"/>
        </w:numPr>
        <w:tabs>
          <w:tab w:val="left" w:pos="1188"/>
        </w:tabs>
        <w:spacing w:line="360" w:lineRule="auto"/>
        <w:jc w:val="both"/>
        <w:rPr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sz w:val="24"/>
          <w:szCs w:val="24"/>
        </w:rPr>
        <w:t>Wynagrodzenie na stanowisku przewidzianym w niniejszym naborze zostanie ustalone na podstawie:</w:t>
      </w:r>
    </w:p>
    <w:p w14:paraId="75C4E37D" w14:textId="77777777" w:rsidR="00465A56" w:rsidRPr="00C3730A" w:rsidRDefault="00465A56" w:rsidP="00465A5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3730A">
        <w:rPr>
          <w:rFonts w:ascii="Arial" w:hAnsi="Arial" w:cs="Arial"/>
        </w:rPr>
        <w:t xml:space="preserve">ozporządzenia Rady Ministrów z dnia 25 października 2021 r. </w:t>
      </w:r>
      <w:r>
        <w:rPr>
          <w:rFonts w:ascii="Arial" w:hAnsi="Arial" w:cs="Arial"/>
        </w:rPr>
        <w:t xml:space="preserve">w </w:t>
      </w:r>
      <w:r w:rsidRPr="00C3730A">
        <w:rPr>
          <w:rFonts w:ascii="Arial" w:hAnsi="Arial" w:cs="Arial"/>
        </w:rPr>
        <w:t xml:space="preserve">sprawie wynagradzania pracowników samorządowych (Dz. U. z 2024 r. </w:t>
      </w:r>
      <w:r>
        <w:rPr>
          <w:rFonts w:ascii="Arial" w:hAnsi="Arial" w:cs="Arial"/>
        </w:rPr>
        <w:t xml:space="preserve">poz. </w:t>
      </w:r>
      <w:r w:rsidRPr="00C3730A">
        <w:rPr>
          <w:rFonts w:ascii="Arial" w:hAnsi="Arial" w:cs="Arial"/>
        </w:rPr>
        <w:t xml:space="preserve">1638 </w:t>
      </w:r>
      <w:r>
        <w:rPr>
          <w:rFonts w:ascii="Arial" w:hAnsi="Arial" w:cs="Arial"/>
        </w:rPr>
        <w:br/>
      </w:r>
      <w:r w:rsidRPr="00C3730A">
        <w:rPr>
          <w:rFonts w:ascii="Arial" w:hAnsi="Arial" w:cs="Arial"/>
        </w:rPr>
        <w:t>ze zm.),</w:t>
      </w:r>
    </w:p>
    <w:p w14:paraId="1D581A43" w14:textId="77777777" w:rsidR="00465A56" w:rsidRPr="00AD7303" w:rsidRDefault="00465A56" w:rsidP="00465A5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C3730A">
        <w:rPr>
          <w:rFonts w:ascii="Arial" w:hAnsi="Arial" w:cs="Arial"/>
        </w:rPr>
        <w:t xml:space="preserve">Zarządzenia Nr 2 Starosty Wieluńskiego z dnia 15 stycznia 2024 r. w sprawie ustalenia maksymalnego </w:t>
      </w:r>
      <w:r w:rsidRPr="00C3730A">
        <w:rPr>
          <w:rFonts w:ascii="Arial" w:eastAsia="Times New Roman" w:hAnsi="Arial" w:cs="Arial"/>
          <w:kern w:val="36"/>
          <w:lang w:eastAsia="pl-PL"/>
          <w14:ligatures w14:val="none"/>
        </w:rPr>
        <w:t xml:space="preserve">wynagrodzenia kierowników i zastępców jednostek organizacyjnych Powiatu Wieluńskiego </w:t>
      </w:r>
      <w:r w:rsidRPr="00C3730A">
        <w:rPr>
          <w:rFonts w:ascii="Arial" w:hAnsi="Arial" w:cs="Arial"/>
        </w:rPr>
        <w:t>ze zm.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 xml:space="preserve"> (dostępne 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t xml:space="preserve">w Biuletynie </w:t>
      </w:r>
      <w:r>
        <w:rPr>
          <w:rFonts w:ascii="Arial" w:eastAsia="Lucida Sans Unicode" w:hAnsi="Arial" w:cs="Arial"/>
          <w:color w:val="000000" w:themeColor="text1"/>
          <w:kern w:val="0"/>
          <w14:ligatures w14:val="none"/>
        </w:rPr>
        <w:lastRenderedPageBreak/>
        <w:t xml:space="preserve">Informacji Publicznej Starostwa Powiatowego w Wieluniu pod linkiem </w:t>
      </w:r>
      <w:hyperlink r:id="rId5" w:history="1">
        <w:r w:rsidRPr="00465A56">
          <w:rPr>
            <w:rStyle w:val="Hipercze"/>
            <w:rFonts w:ascii="Arial" w:eastAsia="Lucida Sans Unicode" w:hAnsi="Arial" w:cs="Times New Roman"/>
            <w:color w:val="auto"/>
            <w:kern w:val="0"/>
            <w14:ligatures w14:val="none"/>
          </w:rPr>
          <w:t>https://www.powiat-wielun.finn.pl</w:t>
        </w:r>
      </w:hyperlink>
      <w:r w:rsidRPr="00465A56">
        <w:rPr>
          <w:rFonts w:ascii="Arial" w:eastAsia="Lucida Sans Unicode" w:hAnsi="Arial" w:cs="Times New Roman"/>
          <w:kern w:val="0"/>
          <w:u w:val="single"/>
          <w14:ligatures w14:val="none"/>
        </w:rPr>
        <w:t>, zakła</w:t>
      </w:r>
      <w:r w:rsidRPr="00465A56">
        <w:rPr>
          <w:rFonts w:ascii="Arial" w:eastAsia="Lucida Sans Unicode" w:hAnsi="Arial" w:cs="Times New Roman"/>
          <w:kern w:val="0"/>
          <w14:ligatures w14:val="none"/>
        </w:rPr>
        <w:t xml:space="preserve">dka: Starostwo Powiatowe </w:t>
      </w:r>
      <w:r w:rsidRPr="00465A56">
        <w:rPr>
          <w:rFonts w:ascii="Arial" w:eastAsia="Lucida Sans Unicode" w:hAnsi="Arial" w:cs="Times New Roman"/>
          <w:kern w:val="0"/>
          <w14:ligatures w14:val="none"/>
        </w:rPr>
        <w:br/>
        <w:t>w Wieluniu/Zarządzenia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 xml:space="preserve"> Starosty Wieluńskiego/</w:t>
      </w:r>
      <w:r>
        <w:rPr>
          <w:rFonts w:ascii="Arial" w:eastAsia="Lucida Sans Unicode" w:hAnsi="Arial" w:cs="Times New Roman"/>
          <w:kern w:val="0"/>
          <w14:ligatures w14:val="none"/>
        </w:rPr>
        <w:t>R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 xml:space="preserve">ejestr </w:t>
      </w:r>
      <w:r>
        <w:rPr>
          <w:rFonts w:ascii="Arial" w:eastAsia="Lucida Sans Unicode" w:hAnsi="Arial" w:cs="Times New Roman"/>
          <w:kern w:val="0"/>
          <w14:ligatures w14:val="none"/>
        </w:rPr>
        <w:t>Z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 xml:space="preserve">arządzeń Starosty Wieluńskiego do 2024 roku oraz </w:t>
      </w:r>
      <w:r>
        <w:rPr>
          <w:rFonts w:ascii="Arial" w:eastAsia="Lucida Sans Unicode" w:hAnsi="Arial" w:cs="Times New Roman"/>
          <w:kern w:val="0"/>
          <w14:ligatures w14:val="none"/>
        </w:rPr>
        <w:t>R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 xml:space="preserve">ejestr </w:t>
      </w:r>
      <w:r>
        <w:rPr>
          <w:rFonts w:ascii="Arial" w:eastAsia="Lucida Sans Unicode" w:hAnsi="Arial" w:cs="Times New Roman"/>
          <w:kern w:val="0"/>
          <w14:ligatures w14:val="none"/>
        </w:rPr>
        <w:t>Z</w:t>
      </w:r>
      <w:r w:rsidRPr="00C3730A">
        <w:rPr>
          <w:rFonts w:ascii="Arial" w:eastAsia="Lucida Sans Unicode" w:hAnsi="Arial" w:cs="Times New Roman"/>
          <w:kern w:val="0"/>
          <w14:ligatures w14:val="none"/>
        </w:rPr>
        <w:t xml:space="preserve">arządzeń Starosty Wieluńskiego 2025). </w:t>
      </w:r>
    </w:p>
    <w:p w14:paraId="57F44CE3" w14:textId="77777777" w:rsidR="00465A56" w:rsidRPr="00BB2D66" w:rsidRDefault="00465A56" w:rsidP="00465A5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 xml:space="preserve">Przewidywane wynagrodzenie na stanowisku </w:t>
      </w:r>
      <w:r>
        <w:rPr>
          <w:rFonts w:ascii="Arial" w:hAnsi="Arial" w:cs="Arial"/>
        </w:rPr>
        <w:t>Dyrektora/Dyrektorki Powiatowego Centrum Usług Wspólnych w Wieluniu</w:t>
      </w:r>
      <w:r w:rsidRPr="00BB2D66">
        <w:rPr>
          <w:rFonts w:ascii="Arial" w:hAnsi="Arial" w:cs="Arial"/>
        </w:rPr>
        <w:t xml:space="preserve"> obejmuje:</w:t>
      </w:r>
    </w:p>
    <w:p w14:paraId="5236846B" w14:textId="77777777" w:rsidR="00465A56" w:rsidRDefault="00465A56" w:rsidP="00465A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zasadnicze w przedziale między: 5.880 zł – 9.500 zł brutto  miesięcznie,</w:t>
      </w:r>
    </w:p>
    <w:p w14:paraId="1082E28D" w14:textId="77777777" w:rsidR="00465A56" w:rsidRDefault="00465A56" w:rsidP="00465A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 xml:space="preserve">dodatek funkcyjny do wysokości </w:t>
      </w:r>
      <w:r>
        <w:rPr>
          <w:rFonts w:ascii="Arial" w:hAnsi="Arial" w:cs="Arial"/>
        </w:rPr>
        <w:t>2.500</w:t>
      </w:r>
      <w:r w:rsidRPr="00BB2D66">
        <w:rPr>
          <w:rFonts w:ascii="Arial" w:hAnsi="Arial" w:cs="Arial"/>
        </w:rPr>
        <w:t xml:space="preserve"> zł brutto miesięcznie.</w:t>
      </w:r>
    </w:p>
    <w:p w14:paraId="083A015C" w14:textId="77777777" w:rsidR="00465A56" w:rsidRDefault="00465A56" w:rsidP="00465A5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 xml:space="preserve">Przysługują inne składniki wynagrodzenia oraz świadczenia pieniężne </w:t>
      </w:r>
      <w:r>
        <w:rPr>
          <w:rFonts w:ascii="Arial" w:hAnsi="Arial" w:cs="Arial"/>
        </w:rPr>
        <w:br/>
      </w:r>
      <w:r w:rsidRPr="00BB2D66">
        <w:rPr>
          <w:rFonts w:ascii="Arial" w:hAnsi="Arial" w:cs="Arial"/>
        </w:rPr>
        <w:t>i rzeczowe:</w:t>
      </w:r>
    </w:p>
    <w:p w14:paraId="3452DA80" w14:textId="77777777" w:rsidR="00465A5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 xml:space="preserve">dodatek za wieloletnią pracę, stanowi odpowiedni procent od wynagrodzenia zasadniczego, przysługuje po 5 latach pracy w wysokości wynoszącej 5 % miesięcznego wynagrodzenia zasadniczego. Dodatek ten wzrasta o 1 % </w:t>
      </w:r>
      <w:r>
        <w:rPr>
          <w:rFonts w:ascii="Arial" w:hAnsi="Arial" w:cs="Arial"/>
        </w:rPr>
        <w:br/>
      </w:r>
      <w:r w:rsidRPr="00BB2D66">
        <w:rPr>
          <w:rFonts w:ascii="Arial" w:hAnsi="Arial" w:cs="Arial"/>
        </w:rPr>
        <w:t>za każdy dalszy rok pracy aż do osiągnięcia 20 % miesięcznego wynagrodzenia zasadniczego,</w:t>
      </w:r>
    </w:p>
    <w:p w14:paraId="69951D31" w14:textId="77777777" w:rsidR="00465A5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>dodatek specjalny,</w:t>
      </w:r>
    </w:p>
    <w:p w14:paraId="188DBF96" w14:textId="77777777" w:rsidR="00465A56" w:rsidRPr="00E76562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E76562">
        <w:rPr>
          <w:rFonts w:ascii="Arial" w:hAnsi="Arial" w:cs="Arial"/>
        </w:rPr>
        <w:t>nagroda,</w:t>
      </w:r>
    </w:p>
    <w:p w14:paraId="10FBAEB8" w14:textId="77777777" w:rsidR="00465A5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 xml:space="preserve">nagroda jubileuszowa, </w:t>
      </w:r>
    </w:p>
    <w:p w14:paraId="226A786D" w14:textId="77777777" w:rsidR="00465A5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>dodatkowe wynagrodzenie roczne dla pracowników jednostek sfery budżetowej,</w:t>
      </w:r>
    </w:p>
    <w:p w14:paraId="699AAE2F" w14:textId="77777777" w:rsidR="00465A5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 xml:space="preserve">jednorazowa odprawa w związku z przejściem na emeryturę lub rentę z tytułu niezdolności do pracy, </w:t>
      </w:r>
    </w:p>
    <w:p w14:paraId="6E1930F1" w14:textId="77777777" w:rsidR="00465A5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>zwrot kosztów podróży służbowej,</w:t>
      </w:r>
    </w:p>
    <w:p w14:paraId="57776EA8" w14:textId="77777777" w:rsidR="00465A56" w:rsidRPr="00BB2D66" w:rsidRDefault="00465A56" w:rsidP="00465A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B2D66">
        <w:rPr>
          <w:rFonts w:ascii="Arial" w:hAnsi="Arial" w:cs="Arial"/>
        </w:rPr>
        <w:t>świadczenia z Zakładowego Funduszu Świadczeń Socjalnych oraz inne wynikające z przepisów.</w:t>
      </w:r>
    </w:p>
    <w:p w14:paraId="1BDD0C75" w14:textId="77777777" w:rsidR="00465A56" w:rsidRPr="00977415" w:rsidRDefault="00465A56" w:rsidP="00465A56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BB2D66">
        <w:rPr>
          <w:rFonts w:ascii="Arial" w:eastAsia="Lucida Sans Unicode" w:hAnsi="Arial" w:cs="Times New Roman"/>
          <w:b/>
          <w:bCs/>
          <w:kern w:val="0"/>
          <w14:ligatures w14:val="none"/>
        </w:rPr>
        <w:t>Proponowane zatrudnienie</w:t>
      </w:r>
      <w:r w:rsidRPr="00E213E7">
        <w:rPr>
          <w:rFonts w:ascii="Arial" w:eastAsia="Lucida Sans Unicode" w:hAnsi="Arial" w:cs="Times New Roman"/>
          <w:kern w:val="0"/>
          <w14:ligatures w14:val="none"/>
        </w:rPr>
        <w:t>:</w:t>
      </w:r>
      <w:r w:rsidRPr="004716BF">
        <w:rPr>
          <w:rFonts w:ascii="Arial" w:eastAsia="Lucida Sans Unicode" w:hAnsi="Arial" w:cs="Times New Roman"/>
          <w:color w:val="EE0000"/>
          <w:kern w:val="0"/>
          <w14:ligatures w14:val="none"/>
        </w:rPr>
        <w:t xml:space="preserve"> </w:t>
      </w:r>
      <w:r w:rsidRPr="00E76562">
        <w:rPr>
          <w:rFonts w:ascii="Arial" w:eastAsia="Lucida Sans Unicode" w:hAnsi="Arial" w:cs="Times New Roman"/>
          <w:kern w:val="0"/>
          <w14:ligatures w14:val="none"/>
        </w:rPr>
        <w:t xml:space="preserve">marzec 2026 r. </w:t>
      </w:r>
    </w:p>
    <w:p w14:paraId="0A33ADCA" w14:textId="77777777" w:rsidR="00465A56" w:rsidRPr="00E11E1E" w:rsidRDefault="00465A56" w:rsidP="00465A56">
      <w:pPr>
        <w:spacing w:after="0" w:line="360" w:lineRule="auto"/>
        <w:ind w:left="-76" w:firstLine="36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b/>
          <w:bCs/>
          <w:kern w:val="0"/>
          <w14:ligatures w14:val="none"/>
        </w:rPr>
        <w:t>§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2. </w:t>
      </w:r>
      <w:r w:rsidRPr="00CF4040">
        <w:rPr>
          <w:rFonts w:ascii="Arial" w:eastAsia="Lucida Sans Unicode" w:hAnsi="Arial" w:cs="Times New Roman"/>
          <w:kern w:val="0"/>
          <w14:ligatures w14:val="none"/>
        </w:rPr>
        <w:t>1.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</w:t>
      </w:r>
      <w:r w:rsidRPr="00E11E1E">
        <w:rPr>
          <w:rFonts w:ascii="Arial" w:eastAsia="Lucida Sans Unicode" w:hAnsi="Arial" w:cs="Times New Roman"/>
          <w:b/>
          <w:bCs/>
          <w:kern w:val="0"/>
          <w14:ligatures w14:val="none"/>
        </w:rPr>
        <w:t>Oferta pracy powinna zawierać:</w:t>
      </w:r>
    </w:p>
    <w:p w14:paraId="7B9EC438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>List motywacyjny.</w:t>
      </w:r>
    </w:p>
    <w:p w14:paraId="14DA8E22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 xml:space="preserve">Kwestionariusz osobowy dla </w:t>
      </w:r>
      <w:r>
        <w:rPr>
          <w:rFonts w:ascii="Arial" w:eastAsia="Lucida Sans Unicode" w:hAnsi="Arial" w:cs="Times New Roman"/>
          <w:kern w:val="0"/>
          <w14:ligatures w14:val="none"/>
        </w:rPr>
        <w:t>osoby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 xml:space="preserve"> ubiegające</w:t>
      </w:r>
      <w:r>
        <w:rPr>
          <w:rFonts w:ascii="Arial" w:eastAsia="Lucida Sans Unicode" w:hAnsi="Arial" w:cs="Times New Roman"/>
          <w:kern w:val="0"/>
          <w14:ligatures w14:val="none"/>
        </w:rPr>
        <w:t>j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 xml:space="preserve"> się o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zatrudnienie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(</w:t>
      </w:r>
      <w:r w:rsidRPr="00B7442D">
        <w:rPr>
          <w:rFonts w:ascii="Arial" w:eastAsia="Lucida Sans Unicode" w:hAnsi="Arial" w:cs="Times New Roman"/>
          <w:i/>
          <w:iCs/>
          <w:kern w:val="0"/>
          <w14:ligatures w14:val="none"/>
        </w:rPr>
        <w:t>według wzoru w ogłoszeniu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)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1F8B7683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>CV z informacjami o wykształceniu i opisem dotychczasowego przebiegu pracy zawodowej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444E2FFE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>Kopie dokumentów potwierdzających wykształcenie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06940A27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>Kopie świadectw pracy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 i/</w:t>
      </w:r>
      <w:r w:rsidRPr="00B7442D">
        <w:t xml:space="preserve">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 xml:space="preserve">lub zaświadczenie o zatrudnieniu z obecnego miejsca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lastRenderedPageBreak/>
        <w:t>pracy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 potwierdzające posiadanie wymaganego stażu pracy;</w:t>
      </w:r>
    </w:p>
    <w:p w14:paraId="78563CB4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>
        <w:rPr>
          <w:rFonts w:ascii="Arial" w:eastAsia="Lucida Sans Unicode" w:hAnsi="Arial" w:cs="Times New Roman"/>
          <w:kern w:val="0"/>
          <w14:ligatures w14:val="none"/>
        </w:rPr>
        <w:t>I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nne dokumenty potwierdzające zdobyte kwalifikacje i umiejętności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1F63AA9F" w14:textId="77777777" w:rsidR="00465A56" w:rsidRPr="004B6D92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>Oświadczenie o pełnej zdolności do czynności prawnych i korzystaniu                    z pełni  praw publicznych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4D955886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 xml:space="preserve">Oświadczenie o 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niekaralności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prawomocnym wyrokiem sądu za umyślne przestępstwo ścigane z oskarżenia publicznego lub umyślne przestępstwo skarbowe</w:t>
      </w:r>
      <w:r>
        <w:t>;</w:t>
      </w:r>
    </w:p>
    <w:p w14:paraId="7571E072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7442D">
        <w:rPr>
          <w:rFonts w:ascii="Arial" w:eastAsia="Lucida Sans Unicode" w:hAnsi="Arial" w:cs="Times New Roman"/>
          <w:kern w:val="0"/>
          <w14:ligatures w14:val="none"/>
        </w:rPr>
        <w:t>Oświadczenie o posiadaniu obywatelstwa polskiego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2CBC7877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>
        <w:rPr>
          <w:rFonts w:ascii="Arial" w:eastAsia="Lucida Sans Unicode" w:hAnsi="Arial" w:cs="Times New Roman"/>
          <w:kern w:val="0"/>
          <w14:ligatures w14:val="none"/>
        </w:rPr>
        <w:t xml:space="preserve">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 xml:space="preserve">Oświadczenie  dotyczące ewentualnego przetwarzania danych osobowych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br/>
        <w:t>na potrzeby przyszłych rekrutacji oraz w zakresie danych szczególnych kategorii wraz z klauzulą informacyjną (</w:t>
      </w:r>
      <w:r w:rsidRPr="00B7442D">
        <w:rPr>
          <w:rFonts w:ascii="Arial" w:eastAsia="Lucida Sans Unicode" w:hAnsi="Arial" w:cs="Times New Roman"/>
          <w:i/>
          <w:iCs/>
          <w:kern w:val="0"/>
          <w14:ligatures w14:val="none"/>
        </w:rPr>
        <w:t>według wzoru w ogłoszeniu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)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55663B3B" w14:textId="77777777" w:rsidR="00465A56" w:rsidRPr="00B7442D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>
        <w:rPr>
          <w:rFonts w:ascii="Arial" w:eastAsia="Lucida Sans Unicode" w:hAnsi="Arial" w:cs="Times New Roman"/>
          <w:kern w:val="0"/>
          <w14:ligatures w14:val="none"/>
        </w:rPr>
        <w:t xml:space="preserve">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Oświadczenie o posiadaniu nieposzlakowanej opinii</w:t>
      </w:r>
      <w:r>
        <w:rPr>
          <w:rFonts w:ascii="Arial" w:eastAsia="Lucida Sans Unicode" w:hAnsi="Arial" w:cs="Times New Roman"/>
          <w:kern w:val="0"/>
          <w14:ligatures w14:val="none"/>
        </w:rPr>
        <w:t>;</w:t>
      </w:r>
    </w:p>
    <w:p w14:paraId="4DFB23A5" w14:textId="77777777" w:rsidR="00465A56" w:rsidRPr="006F1910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6F1910">
        <w:rPr>
          <w:rFonts w:ascii="Arial" w:eastAsia="Lucida Sans Unicode" w:hAnsi="Arial" w:cs="Times New Roman"/>
          <w:kern w:val="0"/>
          <w14:ligatures w14:val="none"/>
        </w:rPr>
        <w:t xml:space="preserve"> Oświadczenie, że kandydat nie jest karany zakazem pełnienia funkcji związanych z dysponowaniem środkami publicznymi;</w:t>
      </w:r>
    </w:p>
    <w:p w14:paraId="36934948" w14:textId="77777777" w:rsidR="00465A56" w:rsidRPr="00060BB8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060BB8">
        <w:rPr>
          <w:rFonts w:ascii="Arial" w:eastAsia="Lucida Sans Unicode" w:hAnsi="Arial" w:cs="Times New Roman"/>
          <w:kern w:val="0"/>
          <w14:ligatures w14:val="none"/>
        </w:rPr>
        <w:t xml:space="preserve"> </w:t>
      </w:r>
      <w:r w:rsidRPr="00E76562">
        <w:rPr>
          <w:rFonts w:ascii="Arial" w:eastAsia="Lucida Sans Unicode" w:hAnsi="Arial" w:cs="Times New Roman"/>
          <w:kern w:val="0"/>
          <w14:ligatures w14:val="none"/>
        </w:rPr>
        <w:t xml:space="preserve">Koncepcję </w:t>
      </w:r>
      <w:r w:rsidRPr="00E76562">
        <w:rPr>
          <w:rFonts w:ascii="Arial" w:eastAsia="Calibri" w:hAnsi="Arial" w:cs="Arial"/>
        </w:rPr>
        <w:t xml:space="preserve">kierowania pracą </w:t>
      </w:r>
      <w:r w:rsidRPr="00E76562">
        <w:rPr>
          <w:rFonts w:ascii="Arial" w:eastAsia="Lucida Sans Unicode" w:hAnsi="Arial" w:cs="Times New Roman"/>
          <w:kern w:val="0"/>
          <w14:ligatures w14:val="none"/>
        </w:rPr>
        <w:t xml:space="preserve">Powiatowego Centrum Usług Wspólnych </w:t>
      </w:r>
      <w:r w:rsidRPr="00E76562">
        <w:rPr>
          <w:rFonts w:ascii="Arial" w:eastAsia="Lucida Sans Unicode" w:hAnsi="Arial" w:cs="Times New Roman"/>
          <w:kern w:val="0"/>
          <w14:ligatures w14:val="none"/>
        </w:rPr>
        <w:br/>
        <w:t>w Wieluniu w wersji papierowej;</w:t>
      </w:r>
    </w:p>
    <w:p w14:paraId="4B6F2EEA" w14:textId="77777777" w:rsidR="00465A56" w:rsidRDefault="00465A56" w:rsidP="00465A56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  <w:r>
        <w:rPr>
          <w:rFonts w:ascii="Arial" w:eastAsia="Lucida Sans Unicode" w:hAnsi="Arial" w:cs="Times New Roman"/>
          <w:kern w:val="0"/>
          <w14:ligatures w14:val="none"/>
        </w:rPr>
        <w:t xml:space="preserve"> </w:t>
      </w:r>
      <w:r w:rsidRPr="00B7442D">
        <w:rPr>
          <w:rFonts w:ascii="Arial" w:eastAsia="Lucida Sans Unicode" w:hAnsi="Arial" w:cs="Times New Roman"/>
          <w:kern w:val="0"/>
          <w14:ligatures w14:val="none"/>
        </w:rPr>
        <w:t>Dane kontaktowe (nr telefonu lub e-mail) w celu powiadomienia o terminie rekrutacji końcowej</w:t>
      </w:r>
      <w:r>
        <w:rPr>
          <w:rFonts w:ascii="Arial" w:eastAsia="Lucida Sans Unicode" w:hAnsi="Arial" w:cs="Times New Roman"/>
          <w:kern w:val="0"/>
          <w14:ligatures w14:val="none"/>
        </w:rPr>
        <w:t>.</w:t>
      </w:r>
    </w:p>
    <w:p w14:paraId="0367A619" w14:textId="77777777" w:rsidR="00465A56" w:rsidRDefault="00465A56" w:rsidP="00465A56">
      <w:pPr>
        <w:widowControl w:val="0"/>
        <w:suppressAutoHyphens/>
        <w:spacing w:after="0" w:line="360" w:lineRule="auto"/>
        <w:ind w:left="785"/>
        <w:contextualSpacing/>
        <w:jc w:val="both"/>
        <w:rPr>
          <w:rFonts w:ascii="Arial" w:eastAsia="Lucida Sans Unicode" w:hAnsi="Arial" w:cs="Times New Roman"/>
          <w:kern w:val="0"/>
          <w14:ligatures w14:val="none"/>
        </w:rPr>
      </w:pPr>
    </w:p>
    <w:p w14:paraId="3A5BAD74" w14:textId="77777777" w:rsidR="00465A56" w:rsidRPr="00CF4040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281ACB">
        <w:rPr>
          <w:rFonts w:ascii="Arial" w:eastAsia="Lucida Sans Unicode" w:hAnsi="Arial" w:cs="Times New Roman"/>
          <w:kern w:val="0"/>
          <w14:ligatures w14:val="none"/>
        </w:rPr>
        <w:t>2.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</w:t>
      </w:r>
      <w:r w:rsidRPr="00CF4040">
        <w:rPr>
          <w:rFonts w:ascii="Arial" w:eastAsia="Lucida Sans Unicode" w:hAnsi="Arial" w:cs="Times New Roman"/>
          <w:b/>
          <w:bCs/>
          <w:kern w:val="0"/>
          <w14:ligatures w14:val="none"/>
        </w:rPr>
        <w:t>Termin i miejsce składania ofert:</w:t>
      </w:r>
    </w:p>
    <w:p w14:paraId="6A1A0099" w14:textId="77777777" w:rsidR="00465A56" w:rsidRPr="00C3730A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7FBA">
        <w:rPr>
          <w:rFonts w:ascii="Arial" w:eastAsia="Calibri" w:hAnsi="Arial" w:cs="Arial"/>
          <w:kern w:val="0"/>
          <w14:ligatures w14:val="none"/>
        </w:rPr>
        <w:t xml:space="preserve">Oferty należy doręczyć w zamkniętej kopercie opatrzonej adnotacją </w:t>
      </w:r>
      <w:r w:rsidRPr="00BB7FBA">
        <w:rPr>
          <w:rFonts w:ascii="Arial" w:eastAsia="Calibri" w:hAnsi="Arial" w:cs="Arial"/>
          <w:i/>
          <w:iCs/>
          <w:kern w:val="0"/>
          <w14:ligatures w14:val="none"/>
        </w:rPr>
        <w:t xml:space="preserve">„Nabór na wolne 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kierownicze </w:t>
      </w:r>
      <w:r w:rsidRPr="00BB7FBA">
        <w:rPr>
          <w:rFonts w:ascii="Arial" w:eastAsia="Calibri" w:hAnsi="Arial" w:cs="Arial"/>
          <w:i/>
          <w:iCs/>
          <w:kern w:val="0"/>
          <w14:ligatures w14:val="none"/>
        </w:rPr>
        <w:t>stanowisko urzędnicze</w:t>
      </w:r>
      <w:r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>
        <w:rPr>
          <w:rFonts w:ascii="Arial" w:eastAsia="Lucida Sans Unicode" w:hAnsi="Arial" w:cs="Times New Roman"/>
          <w:i/>
          <w:iCs/>
          <w:kern w:val="0"/>
          <w14:ligatures w14:val="none"/>
        </w:rPr>
        <w:t xml:space="preserve">Dyrektora/Dyrektorki Powiatowego Centrum Usług Wspólnych w Wieluniu” </w:t>
      </w:r>
      <w:r>
        <w:rPr>
          <w:rFonts w:ascii="Arial" w:eastAsia="Lucida Sans Unicode" w:hAnsi="Arial" w:cs="Times New Roman"/>
          <w:kern w:val="0"/>
          <w14:ligatures w14:val="none"/>
        </w:rPr>
        <w:t xml:space="preserve">do </w:t>
      </w:r>
      <w:r w:rsidRPr="00BB7FBA">
        <w:rPr>
          <w:rFonts w:ascii="Arial" w:eastAsia="Calibri" w:hAnsi="Arial" w:cs="Arial"/>
          <w:kern w:val="0"/>
          <w14:ligatures w14:val="none"/>
        </w:rPr>
        <w:t>Starostw</w:t>
      </w:r>
      <w:r>
        <w:rPr>
          <w:rFonts w:ascii="Arial" w:eastAsia="Calibri" w:hAnsi="Arial" w:cs="Arial"/>
          <w:kern w:val="0"/>
          <w14:ligatures w14:val="none"/>
        </w:rPr>
        <w:t>a</w:t>
      </w:r>
      <w:r w:rsidRPr="00BB7FBA">
        <w:rPr>
          <w:rFonts w:ascii="Arial" w:eastAsia="Calibri" w:hAnsi="Arial" w:cs="Arial"/>
          <w:kern w:val="0"/>
          <w14:ligatures w14:val="none"/>
        </w:rPr>
        <w:t xml:space="preserve"> Powiatow</w:t>
      </w:r>
      <w:r>
        <w:rPr>
          <w:rFonts w:ascii="Arial" w:eastAsia="Calibri" w:hAnsi="Arial" w:cs="Arial"/>
          <w:kern w:val="0"/>
          <w14:ligatures w14:val="none"/>
        </w:rPr>
        <w:t>ego</w:t>
      </w:r>
      <w:r w:rsidRPr="00BB7FBA">
        <w:rPr>
          <w:rFonts w:ascii="Arial" w:eastAsia="Calibri" w:hAnsi="Arial" w:cs="Arial"/>
          <w:kern w:val="0"/>
          <w14:ligatures w14:val="none"/>
        </w:rPr>
        <w:t xml:space="preserve"> w Wieluniu,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14:ligatures w14:val="none"/>
        </w:rPr>
        <w:t>P</w:t>
      </w:r>
      <w:r>
        <w:rPr>
          <w:rFonts w:ascii="Arial" w:eastAsia="Calibri" w:hAnsi="Arial" w:cs="Arial"/>
          <w:kern w:val="0"/>
          <w14:ligatures w14:val="none"/>
        </w:rPr>
        <w:t>l</w:t>
      </w:r>
      <w:r w:rsidRPr="00BB7FBA">
        <w:rPr>
          <w:rFonts w:ascii="Arial" w:eastAsia="Calibri" w:hAnsi="Arial" w:cs="Arial"/>
          <w:kern w:val="0"/>
          <w14:ligatures w14:val="none"/>
        </w:rPr>
        <w:t xml:space="preserve">. Kazimierza Wielkiego 2, pokój nr 126, 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14:ligatures w14:val="none"/>
        </w:rPr>
        <w:t xml:space="preserve">w terminie </w:t>
      </w:r>
      <w:r w:rsidRPr="00F174AC">
        <w:rPr>
          <w:rFonts w:ascii="Arial" w:eastAsia="Calibri" w:hAnsi="Arial" w:cs="Arial"/>
          <w:b/>
          <w:bCs/>
          <w:kern w:val="0"/>
          <w14:ligatures w14:val="none"/>
        </w:rPr>
        <w:t>do dnia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F174AC">
        <w:rPr>
          <w:rFonts w:ascii="Arial" w:eastAsia="Calibri" w:hAnsi="Arial" w:cs="Arial"/>
          <w:b/>
          <w:bCs/>
          <w:kern w:val="0"/>
          <w14:ligatures w14:val="none"/>
        </w:rPr>
        <w:t xml:space="preserve">17 lutego 2026 r. do godz. 15:00. </w:t>
      </w:r>
      <w:r w:rsidRPr="00F174AC">
        <w:rPr>
          <w:rFonts w:ascii="Arial" w:eastAsia="Calibri" w:hAnsi="Arial" w:cs="Arial"/>
          <w:b/>
          <w:bCs/>
          <w:kern w:val="0"/>
          <w14:ligatures w14:val="none"/>
        </w:rPr>
        <w:br/>
      </w:r>
      <w:r w:rsidRPr="00BB7FBA">
        <w:rPr>
          <w:rFonts w:ascii="Arial" w:eastAsia="Calibri" w:hAnsi="Arial" w:cs="Arial"/>
          <w:kern w:val="0"/>
          <w14:ligatures w14:val="none"/>
        </w:rPr>
        <w:t>W przypadku ofert przesłanych pocztą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14:ligatures w14:val="none"/>
        </w:rPr>
        <w:t>o dochowaniu terminu decyduje data stempla pocztowego. Oferty, które zostaną doręczone do Starostwa po wyżej określonym terminie nie będą rozpatrywane. Kandydaci, którzy spełnią warunki formalne zostaną powiadomieni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14:ligatures w14:val="none"/>
        </w:rPr>
        <w:t xml:space="preserve">o miejscu i terminie przeprowadzenia kolejnej części postępowania rekrutacyjnego. </w:t>
      </w:r>
      <w:r w:rsidRPr="00C3730A">
        <w:rPr>
          <w:rFonts w:ascii="Arial" w:eastAsia="Calibri" w:hAnsi="Arial" w:cs="Arial"/>
          <w:kern w:val="0"/>
          <w14:ligatures w14:val="none"/>
        </w:rPr>
        <w:t xml:space="preserve">Kandydaci, których oferty nie spełniły wymagań formalnych, będą poinformowani. </w:t>
      </w:r>
    </w:p>
    <w:p w14:paraId="0295D609" w14:textId="77777777" w:rsidR="00465A56" w:rsidRPr="00C3730A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3730A">
        <w:rPr>
          <w:rFonts w:ascii="Arial" w:eastAsia="Calibri" w:hAnsi="Arial" w:cs="Arial"/>
          <w:b/>
          <w:bCs/>
          <w:kern w:val="0"/>
          <w14:ligatures w14:val="none"/>
        </w:rPr>
        <w:t>Uwaga</w:t>
      </w:r>
      <w:r w:rsidRPr="00C3730A">
        <w:rPr>
          <w:rFonts w:ascii="Arial" w:eastAsia="Calibri" w:hAnsi="Arial" w:cs="Arial"/>
          <w:kern w:val="0"/>
          <w14:ligatures w14:val="none"/>
        </w:rPr>
        <w:t xml:space="preserve">: </w:t>
      </w:r>
      <w:r w:rsidRPr="00E76562">
        <w:rPr>
          <w:rFonts w:ascii="Arial" w:eastAsia="Calibri" w:hAnsi="Arial" w:cs="Arial"/>
          <w:kern w:val="0"/>
          <w14:ligatures w14:val="none"/>
        </w:rPr>
        <w:t xml:space="preserve">Zarząd Powiatu zastrzega sobie prawo do zakończenia w każdym czasie postępowania konkursowego bez podania przyczyny i bez wyłonienia kandydata </w:t>
      </w:r>
      <w:r w:rsidRPr="00E76562">
        <w:rPr>
          <w:rFonts w:ascii="Arial" w:eastAsia="Calibri" w:hAnsi="Arial" w:cs="Arial"/>
          <w:kern w:val="0"/>
          <w14:ligatures w14:val="none"/>
        </w:rPr>
        <w:br/>
        <w:t>na stanowisko urzędnicze.</w:t>
      </w:r>
    </w:p>
    <w:p w14:paraId="4940D2B0" w14:textId="77777777" w:rsidR="00465A56" w:rsidRPr="006C7806" w:rsidRDefault="00465A56" w:rsidP="00465A56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eastAsia="Calibri" w:hAnsi="Arial" w:cs="Times New Roman"/>
          <w:b/>
          <w:bCs/>
          <w:kern w:val="0"/>
          <w14:ligatures w14:val="none"/>
        </w:rPr>
      </w:pPr>
      <w:r w:rsidRPr="006C7806">
        <w:rPr>
          <w:rFonts w:ascii="Arial" w:eastAsia="Calibri" w:hAnsi="Arial" w:cs="Times New Roman"/>
          <w:b/>
          <w:bCs/>
          <w:kern w:val="0"/>
          <w14:ligatures w14:val="none"/>
        </w:rPr>
        <w:t>Inne informacje:</w:t>
      </w:r>
    </w:p>
    <w:p w14:paraId="56DF855A" w14:textId="77777777" w:rsidR="00465A56" w:rsidRPr="00711A9B" w:rsidRDefault="00465A56" w:rsidP="00465A5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A2071F">
        <w:rPr>
          <w:rFonts w:ascii="Arial" w:eastAsia="Calibri" w:hAnsi="Arial" w:cs="Times New Roman"/>
          <w:kern w:val="0"/>
          <w14:ligatures w14:val="none"/>
        </w:rPr>
        <w:t xml:space="preserve">W miesiącu poprzedzającym datę upublicznienia ogłoszenia wskaźnik </w:t>
      </w:r>
      <w:r w:rsidRPr="00A2071F">
        <w:rPr>
          <w:rFonts w:ascii="Arial" w:eastAsia="Calibri" w:hAnsi="Arial" w:cs="Times New Roman"/>
          <w:kern w:val="0"/>
          <w14:ligatures w14:val="none"/>
        </w:rPr>
        <w:lastRenderedPageBreak/>
        <w:t xml:space="preserve">zatrudnienia osób niepełnosprawnych w </w:t>
      </w:r>
      <w:r w:rsidRPr="00262DC4">
        <w:rPr>
          <w:rFonts w:ascii="Arial" w:eastAsia="Calibri" w:hAnsi="Arial" w:cs="Times New Roman"/>
          <w:kern w:val="0"/>
          <w14:ligatures w14:val="none"/>
        </w:rPr>
        <w:t>Powiatowym Centrum Usług Wspólnych w Wieluniu</w:t>
      </w:r>
      <w:r w:rsidRPr="00A2071F">
        <w:rPr>
          <w:rFonts w:ascii="Arial" w:eastAsia="Calibri" w:hAnsi="Arial" w:cs="Times New Roman"/>
          <w:kern w:val="0"/>
          <w14:ligatures w14:val="none"/>
        </w:rPr>
        <w:t xml:space="preserve">, w rozumieniu przepisów o rehabilitacji zawodowej </w:t>
      </w:r>
      <w:r>
        <w:rPr>
          <w:rFonts w:ascii="Arial" w:eastAsia="Calibri" w:hAnsi="Arial" w:cs="Times New Roman"/>
          <w:kern w:val="0"/>
          <w14:ligatures w14:val="none"/>
        </w:rPr>
        <w:br/>
      </w:r>
      <w:r w:rsidRPr="00A2071F">
        <w:rPr>
          <w:rFonts w:ascii="Arial" w:eastAsia="Calibri" w:hAnsi="Arial" w:cs="Times New Roman"/>
          <w:kern w:val="0"/>
          <w14:ligatures w14:val="none"/>
        </w:rPr>
        <w:t xml:space="preserve">i społecznej oraz zatrudnianiu osób niepełnosprawnych był </w:t>
      </w:r>
      <w:r w:rsidRPr="00262DC4">
        <w:rPr>
          <w:rFonts w:ascii="Arial" w:eastAsia="Calibri" w:hAnsi="Arial" w:cs="Times New Roman"/>
          <w:kern w:val="0"/>
          <w14:ligatures w14:val="none"/>
        </w:rPr>
        <w:t xml:space="preserve">niższy niż 6 %.  </w:t>
      </w:r>
      <w:r>
        <w:rPr>
          <w:rFonts w:ascii="Arial" w:eastAsia="Calibri" w:hAnsi="Arial" w:cs="Times New Roman"/>
          <w:kern w:val="0"/>
          <w14:ligatures w14:val="none"/>
        </w:rPr>
        <w:br/>
        <w:t>Z</w:t>
      </w:r>
      <w:r w:rsidRPr="00A2071F">
        <w:rPr>
          <w:rFonts w:ascii="Arial" w:eastAsia="Calibri" w:hAnsi="Arial" w:cs="Times New Roman"/>
          <w:kern w:val="0"/>
          <w14:ligatures w14:val="none"/>
        </w:rPr>
        <w:t xml:space="preserve">godnie z art. 13a ust. 2 ustawy z dnia 21 listopada 2008 r. </w:t>
      </w:r>
      <w:r>
        <w:rPr>
          <w:rFonts w:ascii="Arial" w:eastAsia="Calibri" w:hAnsi="Arial" w:cs="Times New Roman"/>
          <w:kern w:val="0"/>
          <w14:ligatures w14:val="none"/>
        </w:rPr>
        <w:br/>
      </w:r>
      <w:r w:rsidRPr="00A2071F">
        <w:rPr>
          <w:rFonts w:ascii="Arial" w:eastAsia="Calibri" w:hAnsi="Arial" w:cs="Times New Roman"/>
          <w:kern w:val="0"/>
          <w14:ligatures w14:val="none"/>
        </w:rPr>
        <w:t>o pracownikach samorządowych</w:t>
      </w:r>
      <w:r>
        <w:rPr>
          <w:rFonts w:ascii="Arial" w:eastAsia="Calibri" w:hAnsi="Arial" w:cs="Times New Roman"/>
          <w:kern w:val="0"/>
          <w14:ligatures w14:val="none"/>
        </w:rPr>
        <w:t xml:space="preserve">, </w:t>
      </w:r>
      <w:r w:rsidRPr="00711A9B">
        <w:t> </w:t>
      </w:r>
      <w:r>
        <w:rPr>
          <w:rFonts w:ascii="Arial" w:hAnsi="Arial" w:cs="Arial"/>
        </w:rPr>
        <w:t>j</w:t>
      </w:r>
      <w:r w:rsidRPr="00711A9B">
        <w:rPr>
          <w:rFonts w:ascii="Arial" w:hAnsi="Arial" w:cs="Arial"/>
        </w:rPr>
        <w:t xml:space="preserve">eżeli w jednostce wskaźnik zatrudnienia osób niepełnosprawnych, w rozumieniu </w:t>
      </w:r>
      <w:hyperlink r:id="rId6" w:anchor="/search-hypertext/17506209_art(13(a))_1" w:tgtFrame="_blank" w:history="1">
        <w:r w:rsidRPr="00711A9B">
          <w:rPr>
            <w:rFonts w:ascii="Arial" w:hAnsi="Arial" w:cs="Arial"/>
          </w:rPr>
          <w:t>przepisów</w:t>
        </w:r>
      </w:hyperlink>
      <w:r w:rsidRPr="00711A9B">
        <w:rPr>
          <w:rFonts w:ascii="Arial" w:hAnsi="Arial" w:cs="Arial"/>
        </w:rPr>
        <w:t xml:space="preserve"> o rehabilitacji zawodowej </w:t>
      </w:r>
      <w:r>
        <w:rPr>
          <w:rFonts w:ascii="Arial" w:hAnsi="Arial" w:cs="Arial"/>
        </w:rPr>
        <w:br/>
      </w:r>
      <w:r w:rsidRPr="00711A9B">
        <w:rPr>
          <w:rFonts w:ascii="Arial" w:hAnsi="Arial" w:cs="Arial"/>
        </w:rPr>
        <w:t xml:space="preserve">i społecznej oraz zatrudnianiu osób niepełnosprawnych, w miesiącu poprzedzającym datę upublicznienia ogłoszenia o naborze, jest niższy niż 6 %, pierwszeństwo w zatrudnieniu na stanowiskach urzędniczych, z wyłączeniem kierowniczych stanowisk urzędniczych, przysługuje osobie niepełnosprawnej, </w:t>
      </w:r>
      <w:r>
        <w:rPr>
          <w:rFonts w:ascii="Arial" w:hAnsi="Arial" w:cs="Arial"/>
        </w:rPr>
        <w:br/>
      </w:r>
      <w:r w:rsidRPr="00711A9B">
        <w:rPr>
          <w:rFonts w:ascii="Arial" w:hAnsi="Arial" w:cs="Arial"/>
        </w:rPr>
        <w:t xml:space="preserve">o ile znajduje się w gronie osób, o których mowa w </w:t>
      </w:r>
      <w:r>
        <w:rPr>
          <w:rFonts w:ascii="Arial" w:hAnsi="Arial" w:cs="Arial"/>
        </w:rPr>
        <w:t xml:space="preserve">art. 13a </w:t>
      </w:r>
      <w:r w:rsidRPr="00711A9B">
        <w:rPr>
          <w:rFonts w:ascii="Arial" w:hAnsi="Arial" w:cs="Arial"/>
        </w:rPr>
        <w:t>ust. 1</w:t>
      </w:r>
      <w:r>
        <w:rPr>
          <w:rFonts w:ascii="Arial" w:hAnsi="Arial" w:cs="Arial"/>
        </w:rPr>
        <w:t xml:space="preserve"> ustawy</w:t>
      </w:r>
      <w:r w:rsidRPr="00711A9B">
        <w:rPr>
          <w:rFonts w:ascii="Arial" w:eastAsia="Calibri" w:hAnsi="Arial" w:cs="Times New Roman"/>
          <w:kern w:val="0"/>
          <w14:ligatures w14:val="none"/>
        </w:rPr>
        <w:t xml:space="preserve"> </w:t>
      </w:r>
      <w:r>
        <w:rPr>
          <w:rFonts w:ascii="Arial" w:eastAsia="Calibri" w:hAnsi="Arial" w:cs="Times New Roman"/>
          <w:kern w:val="0"/>
          <w14:ligatures w14:val="none"/>
        </w:rPr>
        <w:br/>
      </w:r>
      <w:r w:rsidRPr="00A2071F">
        <w:rPr>
          <w:rFonts w:ascii="Arial" w:eastAsia="Calibri" w:hAnsi="Arial" w:cs="Times New Roman"/>
          <w:kern w:val="0"/>
          <w14:ligatures w14:val="none"/>
        </w:rPr>
        <w:t>o pracownikach samorządowych</w:t>
      </w:r>
      <w:r>
        <w:rPr>
          <w:rFonts w:ascii="Arial" w:hAnsi="Arial" w:cs="Arial"/>
        </w:rPr>
        <w:t xml:space="preserve">. </w:t>
      </w:r>
    </w:p>
    <w:p w14:paraId="580BAF40" w14:textId="77777777" w:rsidR="00465A56" w:rsidRPr="00E76562" w:rsidRDefault="00465A56" w:rsidP="00465A5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Calibri" w:hAnsi="Arial" w:cs="Times New Roman"/>
          <w:kern w:val="0"/>
          <w14:ligatures w14:val="none"/>
        </w:rPr>
      </w:pPr>
      <w:r w:rsidRPr="00262DC4">
        <w:rPr>
          <w:rFonts w:ascii="Arial" w:eastAsia="Calibri" w:hAnsi="Arial" w:cs="Times New Roman"/>
          <w:kern w:val="0"/>
          <w14:ligatures w14:val="none"/>
        </w:rPr>
        <w:t xml:space="preserve">Zgodnie z art. 24 ust. 6 ustawy z dnia 14 czerwca 2024 r. o ochronie sygnalistów (Dz.U. z 2024 r. poz. 928) </w:t>
      </w:r>
      <w:r w:rsidRPr="00E76562">
        <w:rPr>
          <w:rFonts w:ascii="Arial" w:eastAsia="Calibri" w:hAnsi="Arial" w:cs="Times New Roman"/>
          <w:kern w:val="0"/>
          <w14:ligatures w14:val="none"/>
        </w:rPr>
        <w:t>w Powiatowym Centrum Usług Wspólnych w Wieluniu obowiązuje Regulamin zgłoszeń wewnętrznych określający procedury zgłaszania naruszeń/nieprawidłowości, podejmowania działań następczych oraz ochrony osób dokonujących zgłoszeń naruszenia prawa (sygnalistów),  wprowadzony Zarządzeniem Nr 9/2024 Dyrektora Powiatowego Centrum Usług Wspólnych w Wieluniu z dnia 25.09.2024 r.</w:t>
      </w:r>
      <w:r>
        <w:rPr>
          <w:rFonts w:ascii="Arial" w:eastAsia="Calibri" w:hAnsi="Arial" w:cs="Times New Roman"/>
          <w:kern w:val="0"/>
          <w14:ligatures w14:val="none"/>
        </w:rPr>
        <w:t xml:space="preserve">, zmieniony Zarządzeniem </w:t>
      </w:r>
      <w:r>
        <w:rPr>
          <w:rFonts w:ascii="Arial" w:eastAsia="Calibri" w:hAnsi="Arial" w:cs="Times New Roman"/>
          <w:kern w:val="0"/>
          <w14:ligatures w14:val="none"/>
        </w:rPr>
        <w:br/>
        <w:t xml:space="preserve">Nr 2/12/2025 z dnia 31.12.2025 r. </w:t>
      </w:r>
    </w:p>
    <w:p w14:paraId="534F171F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1C36D72E" w14:textId="77777777" w:rsidR="00465A56" w:rsidRPr="00262DC4" w:rsidRDefault="00465A56" w:rsidP="00465A5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kern w:val="0"/>
          <w14:ligatures w14:val="none"/>
        </w:rPr>
      </w:pPr>
      <w:r w:rsidRPr="00262DC4">
        <w:rPr>
          <w:rFonts w:ascii="Arial" w:eastAsia="Lucida Sans Unicode" w:hAnsi="Arial" w:cs="Times New Roman"/>
          <w:kern w:val="0"/>
          <w14:ligatures w14:val="none"/>
        </w:rPr>
        <w:t xml:space="preserve">                                                                                                             Starosta </w:t>
      </w:r>
    </w:p>
    <w:p w14:paraId="7EE9CE28" w14:textId="77777777" w:rsidR="00465A56" w:rsidRPr="00262DC4" w:rsidRDefault="00465A56" w:rsidP="00465A5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kern w:val="0"/>
          <w14:ligatures w14:val="none"/>
        </w:rPr>
      </w:pPr>
      <w:r w:rsidRPr="00262DC4">
        <w:rPr>
          <w:rFonts w:ascii="Arial" w:eastAsia="Lucida Sans Unicode" w:hAnsi="Arial" w:cs="Times New Roman"/>
          <w:kern w:val="0"/>
          <w14:ligatures w14:val="none"/>
        </w:rPr>
        <w:t xml:space="preserve">                                                                                                         /-/ Maciej Bryś </w:t>
      </w:r>
    </w:p>
    <w:p w14:paraId="6A96DB8D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871965A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78A1C446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70F39981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4C54CF3E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6C9F4E38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688AC3C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444573C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CD35FAE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140A699C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6E823F84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15CB8D7D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CFFA27E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6098A73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27112CFA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8F74C6F" w14:textId="77777777" w:rsidR="00465A56" w:rsidRPr="007423E0" w:rsidRDefault="00465A56" w:rsidP="00465A56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KWESTIONARIUSZ OSOBOWY DLA OSOBY UBIEGAJĄCEJ SIĘ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</w:r>
      <w:r w:rsidRPr="007423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 ZATRUDNIENIE</w:t>
      </w:r>
    </w:p>
    <w:p w14:paraId="223C2175" w14:textId="77777777" w:rsidR="00465A56" w:rsidRPr="007423E0" w:rsidRDefault="00465A56" w:rsidP="00465A56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Imię (imiona) i nazwisko ......................................................................................................</w:t>
      </w:r>
    </w:p>
    <w:p w14:paraId="77DC44E4" w14:textId="77777777" w:rsidR="00465A56" w:rsidRPr="007423E0" w:rsidRDefault="00465A56" w:rsidP="00465A56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Data urodzenia ......................................................................................................................</w:t>
      </w:r>
    </w:p>
    <w:p w14:paraId="584BD24B" w14:textId="77777777" w:rsidR="00465A56" w:rsidRPr="007423E0" w:rsidRDefault="00465A56" w:rsidP="00465A56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Dane kontaktowe ..................................................................................................................</w:t>
      </w:r>
    </w:p>
    <w:p w14:paraId="6FCF5DA3" w14:textId="77777777" w:rsidR="00465A56" w:rsidRPr="007423E0" w:rsidRDefault="00465A56" w:rsidP="00465A5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(wskazane przez osobę ubiegającą się o zatrudnienie)</w:t>
      </w:r>
    </w:p>
    <w:p w14:paraId="0148209E" w14:textId="77777777" w:rsidR="00465A56" w:rsidRPr="007423E0" w:rsidRDefault="00465A56" w:rsidP="00465A56">
      <w:pPr>
        <w:spacing w:before="240" w:after="0" w:line="240" w:lineRule="auto"/>
        <w:ind w:left="426" w:right="-18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4717FE2D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7E7EE7B3" w14:textId="77777777" w:rsidR="00465A56" w:rsidRPr="007423E0" w:rsidRDefault="00465A56" w:rsidP="00465A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szkoły i rok jej ukończenia)</w:t>
      </w:r>
    </w:p>
    <w:p w14:paraId="658BC426" w14:textId="77777777" w:rsidR="00465A56" w:rsidRPr="007423E0" w:rsidRDefault="00465A56" w:rsidP="00465A56">
      <w:pPr>
        <w:spacing w:before="240"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3DF0C50A" w14:textId="77777777" w:rsidR="00465A56" w:rsidRPr="007423E0" w:rsidRDefault="00465A56" w:rsidP="00465A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(zawód, specjalność, stopień naukowy, tytuł</w:t>
      </w:r>
    </w:p>
    <w:p w14:paraId="58C3E54D" w14:textId="77777777" w:rsidR="00465A56" w:rsidRPr="007423E0" w:rsidRDefault="00465A56" w:rsidP="00465A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zawodowy, tytuł naukowy)</w:t>
      </w:r>
    </w:p>
    <w:p w14:paraId="6E409E8D" w14:textId="77777777" w:rsidR="00465A56" w:rsidRPr="007423E0" w:rsidRDefault="00465A56" w:rsidP="00465A56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400F706C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2B58B9F9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05E35E07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7E9ADA7A" w14:textId="77777777" w:rsidR="00465A56" w:rsidRPr="007423E0" w:rsidRDefault="00465A56" w:rsidP="00465A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(kursy, studia podyplomowe lub inne formy uzupełnienia wiedzy lub umiejętności)</w:t>
      </w:r>
    </w:p>
    <w:p w14:paraId="15BC7368" w14:textId="77777777" w:rsidR="00465A56" w:rsidRPr="007423E0" w:rsidRDefault="00465A56" w:rsidP="00465A56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79A424A2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291E6279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0DB48D1C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629613C8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3281CABB" w14:textId="77777777" w:rsidR="00465A56" w:rsidRPr="007423E0" w:rsidRDefault="00465A56" w:rsidP="00465A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(okresy zatrudnienia u kolejnych pracodawców</w:t>
      </w:r>
    </w:p>
    <w:p w14:paraId="384B3110" w14:textId="77777777" w:rsidR="00465A56" w:rsidRPr="007423E0" w:rsidRDefault="00465A56" w:rsidP="00465A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oraz zajmowane stanowiska pracy)</w:t>
      </w:r>
    </w:p>
    <w:p w14:paraId="37A61771" w14:textId="77777777" w:rsidR="00465A56" w:rsidRPr="007423E0" w:rsidRDefault="00465A56" w:rsidP="00465A56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Dodatkowe </w:t>
      </w:r>
      <w:r w:rsidRPr="007423E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dane osobowe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7423E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jeżeli 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</w:t>
      </w:r>
      <w:r w:rsidRPr="007423E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lub o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bowiązek ich podania wynika z przepisów szczególnych .........................................................................................................................</w:t>
      </w:r>
    </w:p>
    <w:p w14:paraId="79DE21B7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59C05740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42E01023" w14:textId="77777777" w:rsidR="00465A56" w:rsidRPr="007423E0" w:rsidRDefault="00465A56" w:rsidP="00465A56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28D7D90C" w14:textId="77777777" w:rsidR="00465A56" w:rsidRPr="007423E0" w:rsidRDefault="00465A56" w:rsidP="00465A56">
      <w:pPr>
        <w:spacing w:after="240" w:line="240" w:lineRule="auto"/>
        <w:ind w:left="426" w:right="-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7BAE5C06" w14:textId="77777777" w:rsidR="00465A56" w:rsidRPr="007423E0" w:rsidRDefault="00465A56" w:rsidP="00465A56">
      <w:pPr>
        <w:tabs>
          <w:tab w:val="right" w:pos="8804"/>
        </w:tabs>
        <w:spacing w:before="240" w:after="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</w:t>
      </w:r>
      <w:r w:rsidRPr="007423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............................................................</w:t>
      </w:r>
    </w:p>
    <w:p w14:paraId="6B0D5AFF" w14:textId="77777777" w:rsidR="00465A56" w:rsidRPr="007423E0" w:rsidRDefault="00465A56" w:rsidP="00465A56">
      <w:pPr>
        <w:tabs>
          <w:tab w:val="left" w:pos="5194"/>
        </w:tabs>
        <w:spacing w:after="0" w:line="240" w:lineRule="auto"/>
        <w:ind w:left="33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(miejscowość i data)</w:t>
      </w:r>
      <w:r w:rsidRPr="007423E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(podpis osoby ubiegającej się o zatrudnienie)</w:t>
      </w:r>
    </w:p>
    <w:p w14:paraId="7A68DC8C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23E1E710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2C6A2290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7EBCA84E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2691A8CE" w14:textId="77777777" w:rsidR="00465A56" w:rsidRDefault="00465A56" w:rsidP="00465A56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D05B30A" w14:textId="77777777" w:rsidR="00465A56" w:rsidRPr="00BB7FBA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1"/>
          <w:lang w:eastAsia="pl-PL"/>
          <w14:ligatures w14:val="none"/>
        </w:rPr>
      </w:pPr>
      <w:bookmarkStart w:id="1" w:name="_Hlk182315317"/>
      <w:r w:rsidRPr="00BB7FBA">
        <w:rPr>
          <w:rFonts w:ascii="Arial" w:eastAsia="Times New Roman" w:hAnsi="Arial" w:cs="Arial"/>
          <w:b/>
          <w:bCs/>
          <w:kern w:val="1"/>
          <w:lang w:eastAsia="pl-PL"/>
          <w14:ligatures w14:val="none"/>
        </w:rPr>
        <w:lastRenderedPageBreak/>
        <w:t>Oświadczenie:</w:t>
      </w:r>
    </w:p>
    <w:p w14:paraId="1EB2560F" w14:textId="77777777" w:rsidR="00465A56" w:rsidRPr="00BB7FBA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 xml:space="preserve">(  ) Wyrażam zgodę* na przetwarzanie danych osobowych w celu wykorzystania ich               w kolejnych naborach prowadzonych przez </w:t>
      </w:r>
      <w:r w:rsidRPr="00C3730A">
        <w:rPr>
          <w:rFonts w:ascii="Arial" w:eastAsia="Times New Roman" w:hAnsi="Arial" w:cs="Arial"/>
          <w:kern w:val="1"/>
          <w:lang w:eastAsia="pl-PL"/>
          <w14:ligatures w14:val="none"/>
        </w:rPr>
        <w:t>Starostwo Powiatowe w Wieluniu</w:t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 xml:space="preserve"> przez okres najbliższych 6 miesięcy.</w:t>
      </w:r>
    </w:p>
    <w:p w14:paraId="3A9C459B" w14:textId="77777777" w:rsidR="00465A56" w:rsidRPr="00BB7FBA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 xml:space="preserve">( ) Wyrażam zgodę* na przetwarzanie moich danych osobowych zawartych                            w załączonych dokumentach - </w:t>
      </w:r>
      <w:r w:rsidRPr="00BB7FBA">
        <w:rPr>
          <w:rFonts w:ascii="Arial" w:eastAsia="Times New Roman" w:hAnsi="Arial" w:cs="Arial"/>
          <w:i/>
          <w:iCs/>
          <w:kern w:val="1"/>
          <w:lang w:eastAsia="pl-PL"/>
          <w14:ligatures w14:val="none"/>
        </w:rPr>
        <w:t>wymagane jeśli przekazane dane obejmują szczególne kategorie danych, o których mowa w art. 9 ust. 1 RODO (dane szczególnych kategorii, tzw. „wrażliwe”)</w:t>
      </w:r>
    </w:p>
    <w:p w14:paraId="18272214" w14:textId="77777777" w:rsidR="00465A56" w:rsidRPr="00710C42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1"/>
          <w:lang w:eastAsia="pl-PL"/>
          <w14:ligatures w14:val="none"/>
        </w:rPr>
      </w:pPr>
      <w:r w:rsidRPr="00710C42">
        <w:rPr>
          <w:rFonts w:ascii="Arial" w:eastAsia="Times New Roman" w:hAnsi="Arial" w:cs="Arial"/>
          <w:b/>
          <w:bCs/>
          <w:kern w:val="1"/>
          <w:lang w:eastAsia="pl-PL"/>
          <w14:ligatures w14:val="none"/>
        </w:rPr>
        <w:t xml:space="preserve">*- </w:t>
      </w:r>
      <w:r w:rsidRPr="00710C42">
        <w:rPr>
          <w:rFonts w:ascii="Arial" w:eastAsia="Times New Roman" w:hAnsi="Arial" w:cs="Arial"/>
          <w:b/>
          <w:bCs/>
          <w:i/>
          <w:iCs/>
          <w:kern w:val="1"/>
          <w:lang w:eastAsia="pl-PL"/>
          <w14:ligatures w14:val="none"/>
        </w:rPr>
        <w:t>Zaznacz krzyżykiem właściwe pole wyboru</w:t>
      </w:r>
    </w:p>
    <w:p w14:paraId="305319C8" w14:textId="77777777" w:rsidR="00465A56" w:rsidRPr="00BB7FBA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lang w:eastAsia="pl-PL"/>
          <w14:ligatures w14:val="none"/>
        </w:rPr>
      </w:pPr>
      <w:r w:rsidRPr="00BB7FBA">
        <w:rPr>
          <w:rFonts w:ascii="Arial" w:eastAsia="Times New Roman" w:hAnsi="Arial" w:cs="Arial"/>
          <w:i/>
          <w:iCs/>
          <w:kern w:val="1"/>
          <w:lang w:eastAsia="pl-PL"/>
          <w14:ligatures w14:val="none"/>
        </w:rPr>
        <w:t>Cofnięcie zgody na przetwarzanie danych osobowych nie  ma wpływu na zgodność                z prawem przetwarzania, którego dokonano na  podstawie zgody  przed jej cofnięciem.</w:t>
      </w:r>
    </w:p>
    <w:p w14:paraId="7F10D030" w14:textId="77777777" w:rsidR="00465A56" w:rsidRPr="00BB7FBA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lang w:eastAsia="pl-PL"/>
          <w14:ligatures w14:val="none"/>
        </w:rPr>
      </w:pPr>
    </w:p>
    <w:p w14:paraId="430FCD07" w14:textId="77777777" w:rsidR="00465A56" w:rsidRPr="00BB7FBA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right"/>
        <w:textAlignment w:val="baseline"/>
        <w:rPr>
          <w:rFonts w:ascii="Arial" w:eastAsia="Times New Roman" w:hAnsi="Arial" w:cs="Arial"/>
          <w:kern w:val="1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softHyphen/>
        <w:t>……………………………………</w:t>
      </w:r>
    </w:p>
    <w:p w14:paraId="50396EAB" w14:textId="77777777" w:rsidR="00465A56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(podpis kandydata do pracy)</w:t>
      </w:r>
    </w:p>
    <w:p w14:paraId="465769E4" w14:textId="77777777" w:rsidR="00465A56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</w:p>
    <w:p w14:paraId="22862C84" w14:textId="77777777" w:rsidR="00465A56" w:rsidRDefault="00465A56" w:rsidP="00465A56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</w:p>
    <w:p w14:paraId="106691E2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Arial"/>
          <w:b/>
          <w:bCs/>
          <w:kern w:val="0"/>
          <w14:ligatures w14:val="none"/>
        </w:rPr>
        <w:t>Informacje dotyczące przetwarzania danych osobowych</w:t>
      </w:r>
    </w:p>
    <w:p w14:paraId="49F73AFB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</w:p>
    <w:p w14:paraId="2C9E8BA6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1. Administrator</w:t>
      </w:r>
    </w:p>
    <w:p w14:paraId="59601853" w14:textId="77777777" w:rsidR="00465A56" w:rsidRPr="00C3730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C3730A">
        <w:rPr>
          <w:rFonts w:ascii="Arial" w:eastAsia="Lucida Sans Unicode" w:hAnsi="Arial" w:cs="Arial"/>
          <w:kern w:val="0"/>
          <w14:ligatures w14:val="none"/>
        </w:rPr>
        <w:t>Starostwo Powiatowe w Wieluniu, Plac Kazimierza Wielkiego 2, 98-300 Wieluń, e-mail: starostwo@powiat.wielun.pl, tel. 43 843 42 80.</w:t>
      </w:r>
    </w:p>
    <w:p w14:paraId="56920AC2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C3730A">
        <w:rPr>
          <w:rFonts w:ascii="Arial" w:eastAsia="Lucida Sans Unicode" w:hAnsi="Arial" w:cs="Arial"/>
          <w:kern w:val="0"/>
          <w14:ligatures w14:val="none"/>
        </w:rPr>
        <w:t>2. Inspektor ochrony danych</w:t>
      </w:r>
    </w:p>
    <w:p w14:paraId="3BB38FD1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Kontakt: numer telefonu: 727931623 lub adres  e-mail: iod@powiat.wielun.pl</w:t>
      </w:r>
    </w:p>
    <w:p w14:paraId="72A10882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3. Cel i podstawy przetwarzania</w:t>
      </w:r>
    </w:p>
    <w:p w14:paraId="26D05D49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Państwa dane osobowe w zakresie wskazanym w przepisach prawa pracy</w:t>
      </w:r>
      <w:bookmarkStart w:id="2" w:name="_ftnref1"/>
      <w:r w:rsidRPr="00BB7FBA">
        <w:rPr>
          <w:rFonts w:ascii="Arial" w:eastAsia="Lucida Sans Unicode" w:hAnsi="Arial" w:cs="Arial"/>
          <w:kern w:val="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14:ligatures w14:val="none"/>
        </w:rPr>
        <w:instrText>HYPERLINK "https://uodo.gov.pl/pl/101/1777" \l "_ftn1" \o ""</w:instrText>
      </w:r>
      <w:r w:rsidRPr="00BB7FBA">
        <w:rPr>
          <w:rFonts w:ascii="Arial" w:eastAsia="Lucida Sans Unicode" w:hAnsi="Arial" w:cs="Arial"/>
          <w:kern w:val="0"/>
          <w14:ligatures w14:val="none"/>
        </w:rPr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end"/>
      </w:r>
      <w:bookmarkEnd w:id="2"/>
      <w:r w:rsidRPr="00BB7FBA">
        <w:rPr>
          <w:rFonts w:ascii="Arial" w:eastAsia="Lucida Sans Unicode" w:hAnsi="Arial" w:cs="Arial"/>
          <w:kern w:val="0"/>
          <w14:ligatures w14:val="none"/>
        </w:rPr>
        <w:t> będą przetwarzane w celu przeprowadzenia obecnego postępowania rekrutacyjnego</w:t>
      </w:r>
      <w:bookmarkStart w:id="3" w:name="_ftnref2"/>
      <w:r w:rsidRPr="00BB7FBA">
        <w:rPr>
          <w:rFonts w:ascii="Arial" w:eastAsia="Lucida Sans Unicode" w:hAnsi="Arial" w:cs="Arial"/>
          <w:kern w:val="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14:ligatures w14:val="none"/>
        </w:rPr>
        <w:instrText>HYPERLINK "https://uodo.gov.pl/pl/101/1777" \l "_ftn2" \o ""</w:instrText>
      </w:r>
      <w:r w:rsidRPr="00BB7FBA">
        <w:rPr>
          <w:rFonts w:ascii="Arial" w:eastAsia="Lucida Sans Unicode" w:hAnsi="Arial" w:cs="Arial"/>
          <w:kern w:val="0"/>
          <w14:ligatures w14:val="none"/>
        </w:rPr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end"/>
      </w:r>
      <w:bookmarkEnd w:id="3"/>
      <w:r w:rsidRPr="00BB7FBA">
        <w:rPr>
          <w:rFonts w:ascii="Arial" w:eastAsia="Lucida Sans Unicode" w:hAnsi="Arial" w:cs="Arial"/>
          <w:kern w:val="0"/>
          <w14:ligatures w14:val="none"/>
        </w:rPr>
        <w:t>.</w:t>
      </w:r>
    </w:p>
    <w:p w14:paraId="22978F51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Podanie innych danych w zakresie nieokreślonym przepisami prawa, zostanie potraktowane jako zgoda</w:t>
      </w:r>
      <w:bookmarkStart w:id="4" w:name="_ftnref3"/>
      <w:r w:rsidRPr="00BB7FBA">
        <w:rPr>
          <w:rFonts w:ascii="Arial" w:eastAsia="Lucida Sans Unicode" w:hAnsi="Arial" w:cs="Arial"/>
          <w:kern w:val="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14:ligatures w14:val="none"/>
        </w:rPr>
        <w:instrText>HYPERLINK "https://uodo.gov.pl/pl/101/1777" \l "_ftn3" \o ""</w:instrText>
      </w:r>
      <w:r w:rsidRPr="00BB7FBA">
        <w:rPr>
          <w:rFonts w:ascii="Arial" w:eastAsia="Lucida Sans Unicode" w:hAnsi="Arial" w:cs="Arial"/>
          <w:kern w:val="0"/>
          <w14:ligatures w14:val="none"/>
        </w:rPr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end"/>
      </w:r>
      <w:bookmarkEnd w:id="4"/>
      <w:r w:rsidRPr="00BB7FBA">
        <w:rPr>
          <w:rFonts w:ascii="Arial" w:eastAsia="Lucida Sans Unicode" w:hAnsi="Arial" w:cs="Arial"/>
          <w:kern w:val="0"/>
          <w14:ligatures w14:val="none"/>
        </w:rPr>
        <w:t> na przetwarzanie tych danych osobowych. Wyrażenie zgody w tym przypadku jest dobrowolne, a zgodę tak wyrażoną można odwołać w dowolnym czasie.  </w:t>
      </w:r>
    </w:p>
    <w:p w14:paraId="2B61C914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Starostwo Powiatowe w Wieluniu będzie przetwarzało Państwa dane osobowe, także w kolejnych naborach pracowników jeżeli wyrażą Państwo na to zgodę</w:t>
      </w:r>
      <w:bookmarkStart w:id="5" w:name="_ftnref4"/>
      <w:r w:rsidRPr="00BB7FBA">
        <w:rPr>
          <w:rFonts w:ascii="Arial" w:eastAsia="Lucida Sans Unicode" w:hAnsi="Arial" w:cs="Arial"/>
          <w:kern w:val="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14:ligatures w14:val="none"/>
        </w:rPr>
        <w:instrText>HYPERLINK "https://uodo.gov.pl/pl/101/1777" \l "_ftn4" \o ""</w:instrText>
      </w:r>
      <w:r w:rsidRPr="00BB7FBA">
        <w:rPr>
          <w:rFonts w:ascii="Arial" w:eastAsia="Lucida Sans Unicode" w:hAnsi="Arial" w:cs="Arial"/>
          <w:kern w:val="0"/>
          <w14:ligatures w14:val="none"/>
        </w:rPr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end"/>
      </w:r>
      <w:bookmarkEnd w:id="5"/>
      <w:r w:rsidRPr="00BB7FBA">
        <w:rPr>
          <w:rFonts w:ascii="Arial" w:eastAsia="Lucida Sans Unicode" w:hAnsi="Arial" w:cs="Arial"/>
          <w:kern w:val="0"/>
          <w14:ligatures w14:val="none"/>
        </w:rPr>
        <w:t>, która może zostać odwołana w dowolnym czasie.</w:t>
      </w:r>
    </w:p>
    <w:p w14:paraId="616BD603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Jeżeli w dokumentach zawarte są dane, o których mowa w art. 9 ust. 1 RODO konieczna będzie Państwa zgoda na ich przetwarzanie</w:t>
      </w:r>
      <w:bookmarkStart w:id="6" w:name="_ftnref5"/>
      <w:r w:rsidRPr="00BB7FBA">
        <w:rPr>
          <w:rFonts w:ascii="Arial" w:eastAsia="Lucida Sans Unicode" w:hAnsi="Arial" w:cs="Arial"/>
          <w:kern w:val="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14:ligatures w14:val="none"/>
        </w:rPr>
        <w:instrText>HYPERLINK "https://uodo.gov.pl/pl/101/1777" \l "_ftn5" \o ""</w:instrText>
      </w:r>
      <w:r w:rsidRPr="00BB7FBA">
        <w:rPr>
          <w:rFonts w:ascii="Arial" w:eastAsia="Lucida Sans Unicode" w:hAnsi="Arial" w:cs="Arial"/>
          <w:kern w:val="0"/>
          <w14:ligatures w14:val="none"/>
        </w:rPr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kern w:val="0"/>
          <w14:ligatures w14:val="none"/>
        </w:rPr>
        <w:fldChar w:fldCharType="end"/>
      </w:r>
      <w:bookmarkEnd w:id="6"/>
      <w:r w:rsidRPr="00BB7FBA">
        <w:rPr>
          <w:rFonts w:ascii="Arial" w:eastAsia="Lucida Sans Unicode" w:hAnsi="Arial" w:cs="Arial"/>
          <w:kern w:val="0"/>
          <w14:ligatures w14:val="none"/>
        </w:rPr>
        <w:t>, która może zostać odwołana w dowolnym czasie.</w:t>
      </w:r>
    </w:p>
    <w:p w14:paraId="00FE1174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4. Odbiorcy danych osobowych</w:t>
      </w:r>
    </w:p>
    <w:p w14:paraId="2DF032E2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przy ich przetwarzaniu.</w:t>
      </w:r>
    </w:p>
    <w:p w14:paraId="72DCD43A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5. Okres przechowywania danych</w:t>
      </w:r>
    </w:p>
    <w:p w14:paraId="1CC6AF65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lastRenderedPageBreak/>
        <w:t>Państwa dane zgromadzone w obecnym procesie rekrutacyjnym będą przechowywane do zakończenia procesu rekrutacji.</w:t>
      </w:r>
    </w:p>
    <w:p w14:paraId="0D436A5F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W przypadku wyrażonej przez Państwa zgody na wykorzystywane danych osobowych dla celów przyszłych rekrutacji, Państwa dane będą przechowywane przez  6 miesięcy.</w:t>
      </w:r>
    </w:p>
    <w:p w14:paraId="6E546639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6. Prawa osób, których dane dotyczą</w:t>
      </w:r>
    </w:p>
    <w:p w14:paraId="36E27CE3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Mają Państwo prawo do:</w:t>
      </w:r>
    </w:p>
    <w:p w14:paraId="29DDE4C3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-  dostępu do swoich danych oraz otrzymania ich kopii;</w:t>
      </w:r>
    </w:p>
    <w:p w14:paraId="409DCD94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-  sprostowania (poprawiania) swoich danych osobowych;</w:t>
      </w:r>
    </w:p>
    <w:p w14:paraId="00E47E36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-  ograniczenia przetwarzania danych osobowych;</w:t>
      </w:r>
    </w:p>
    <w:p w14:paraId="58CA901E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-  usunięcia danych osobowych;</w:t>
      </w:r>
    </w:p>
    <w:p w14:paraId="6E07B912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-  wniesienia skargi do Prezesa UODO (na adres Urzędu Ochrony Danych Osobowych, ul. Stawki 2, 00 - 193 Warszawa).</w:t>
      </w:r>
    </w:p>
    <w:p w14:paraId="3953DB9B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7. Informacja o wymogu podania danych</w:t>
      </w:r>
    </w:p>
    <w:p w14:paraId="611C8AB8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Podanie przez Państwa danych osobowych w zakresie wynikającym z art. 22</w:t>
      </w:r>
      <w:r w:rsidRPr="00BB7FBA">
        <w:rPr>
          <w:rFonts w:ascii="Arial" w:eastAsia="Lucida Sans Unicode" w:hAnsi="Arial" w:cs="Arial"/>
          <w:kern w:val="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kern w:val="0"/>
          <w14:ligatures w14:val="none"/>
        </w:rPr>
        <w:t> Kodeksu pracy jest niezbędne, aby uczestniczyć w postępowaniu rekrutacyjnym. Podanie przez Państwa innych danych jest dobrowolne.</w:t>
      </w:r>
    </w:p>
    <w:p w14:paraId="1F02A4A4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14:ligatures w14:val="none"/>
        </w:rPr>
      </w:pPr>
      <w:r w:rsidRPr="00BB7FBA">
        <w:rPr>
          <w:rFonts w:ascii="Arial" w:eastAsia="Lucida Sans Unicode" w:hAnsi="Arial" w:cs="Arial"/>
          <w:kern w:val="0"/>
          <w14:ligatures w14:val="none"/>
        </w:rPr>
        <w:t> </w:t>
      </w:r>
    </w:p>
    <w:p w14:paraId="4372DB5B" w14:textId="77777777" w:rsidR="00465A56" w:rsidRPr="00BB7FBA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  <w:r>
        <w:rPr>
          <w:rFonts w:ascii="Arial" w:eastAsia="Lucida Sans Unicode" w:hAnsi="Arial" w:cs="Arial"/>
          <w:kern w:val="0"/>
          <w:sz w:val="20"/>
          <w:szCs w:val="20"/>
          <w14:ligatures w14:val="none"/>
        </w:rPr>
        <w:pict w14:anchorId="54AA99B9">
          <v:rect id="_x0000_i1025" style="width:155.2pt;height:.6pt" o:hrpct="330" o:hralign="center" o:hrstd="t" o:hr="t" fillcolor="#a0a0a0" stroked="f"/>
        </w:pict>
      </w:r>
    </w:p>
    <w:bookmarkEnd w:id="1"/>
    <w:p w14:paraId="2855F93E" w14:textId="77777777" w:rsidR="00465A56" w:rsidRPr="00465A56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</w:p>
    <w:bookmarkStart w:id="7" w:name="_ftn1"/>
    <w:p w14:paraId="0547886F" w14:textId="77777777" w:rsidR="00465A56" w:rsidRPr="00465A56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465A56">
        <w:fldChar w:fldCharType="begin"/>
      </w:r>
      <w:r w:rsidRPr="00465A56">
        <w:instrText>HYPERLINK "https://uodo.gov.pl/pl/101/1777" \l "_ftnref1"</w:instrText>
      </w:r>
      <w:r w:rsidRPr="00465A56">
        <w:fldChar w:fldCharType="separate"/>
      </w:r>
      <w:r w:rsidRPr="00465A56">
        <w:rPr>
          <w:rStyle w:val="Hipercze"/>
          <w:rFonts w:ascii="Arial" w:eastAsia="Lucida Sans Unicode" w:hAnsi="Arial" w:cs="Arial"/>
          <w:i/>
          <w:iCs/>
          <w:color w:val="auto"/>
          <w:kern w:val="0"/>
          <w:sz w:val="20"/>
          <w:szCs w:val="20"/>
          <w14:ligatures w14:val="none"/>
        </w:rPr>
        <w:t>[1]</w:t>
      </w:r>
      <w:r w:rsidRPr="00465A56">
        <w:fldChar w:fldCharType="end"/>
      </w:r>
      <w:bookmarkEnd w:id="7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 ustawy z 26 czerwca 1974 r. Kodeks pracy (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. Dz.U.2025.277 ze zm.) (dalej: 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) oraz  Rozporządzenie Ministra Rodziny, Pracy i Polityki Społecznej z dnia 10 grudnia 2018 r. w sprawie dokumentacji pracowniczej (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Dz.U.2024.535).”;</w:t>
      </w:r>
    </w:p>
    <w:bookmarkStart w:id="8" w:name="_ftn2"/>
    <w:p w14:paraId="2449B3B0" w14:textId="77777777" w:rsidR="00465A56" w:rsidRPr="00465A56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465A56">
        <w:fldChar w:fldCharType="begin"/>
      </w:r>
      <w:r w:rsidRPr="00465A56">
        <w:instrText>HYPERLINK "https://uodo.gov.pl/pl/101/1777" \l "_ftnref2"</w:instrText>
      </w:r>
      <w:r w:rsidRPr="00465A56">
        <w:fldChar w:fldCharType="separate"/>
      </w:r>
      <w:r w:rsidRPr="00465A56">
        <w:rPr>
          <w:rStyle w:val="Hipercze"/>
          <w:rFonts w:ascii="Arial" w:eastAsia="Lucida Sans Unicode" w:hAnsi="Arial" w:cs="Arial"/>
          <w:i/>
          <w:iCs/>
          <w:color w:val="auto"/>
          <w:kern w:val="0"/>
          <w:sz w:val="20"/>
          <w:szCs w:val="20"/>
          <w14:ligatures w14:val="none"/>
        </w:rPr>
        <w:t>[2]</w:t>
      </w:r>
      <w:r w:rsidRPr="00465A56">
        <w:fldChar w:fldCharType="end"/>
      </w:r>
      <w:bookmarkEnd w:id="8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4 – 6 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br/>
        <w:t>str. 1, z 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późn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zm.) (dalej: RODO). W przypadku danych określonych w art. 22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1 – 3 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podstawą jest art. 6 ust. 1 lit. c RODO;</w:t>
      </w:r>
    </w:p>
    <w:bookmarkStart w:id="9" w:name="_ftn3"/>
    <w:p w14:paraId="3A7F249B" w14:textId="77777777" w:rsidR="00465A56" w:rsidRPr="00465A56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465A56">
        <w:fldChar w:fldCharType="begin"/>
      </w:r>
      <w:r w:rsidRPr="00465A56">
        <w:instrText>HYPERLINK "https://uodo.gov.pl/pl/101/1777" \l "_ftnref3"</w:instrText>
      </w:r>
      <w:r w:rsidRPr="00465A56">
        <w:fldChar w:fldCharType="separate"/>
      </w:r>
      <w:r w:rsidRPr="00465A56">
        <w:rPr>
          <w:rStyle w:val="Hipercze"/>
          <w:rFonts w:ascii="Arial" w:eastAsia="Lucida Sans Unicode" w:hAnsi="Arial" w:cs="Arial"/>
          <w:i/>
          <w:iCs/>
          <w:color w:val="auto"/>
          <w:kern w:val="0"/>
          <w:sz w:val="20"/>
          <w:szCs w:val="20"/>
          <w14:ligatures w14:val="none"/>
        </w:rPr>
        <w:t>[3]</w:t>
      </w:r>
      <w:r w:rsidRPr="00465A56">
        <w:fldChar w:fldCharType="end"/>
      </w:r>
      <w:bookmarkEnd w:id="9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Art. 6 ust. 1 lit </w:t>
      </w:r>
      <w:proofErr w:type="spellStart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aRODO</w:t>
      </w:r>
      <w:proofErr w:type="spellEnd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;</w:t>
      </w:r>
    </w:p>
    <w:bookmarkStart w:id="10" w:name="_ftn4"/>
    <w:p w14:paraId="3AAC1498" w14:textId="77777777" w:rsidR="00465A56" w:rsidRPr="00465A56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465A56">
        <w:fldChar w:fldCharType="begin"/>
      </w:r>
      <w:r w:rsidRPr="00465A56">
        <w:instrText>HYPERLINK "https://uodo.gov.pl/pl/101/1777" \l "_ftnref4"</w:instrText>
      </w:r>
      <w:r w:rsidRPr="00465A56">
        <w:fldChar w:fldCharType="separate"/>
      </w:r>
      <w:r w:rsidRPr="00465A56">
        <w:rPr>
          <w:rStyle w:val="Hipercze"/>
          <w:rFonts w:ascii="Arial" w:eastAsia="Lucida Sans Unicode" w:hAnsi="Arial" w:cs="Arial"/>
          <w:i/>
          <w:iCs/>
          <w:color w:val="auto"/>
          <w:kern w:val="0"/>
          <w:sz w:val="20"/>
          <w:szCs w:val="20"/>
          <w14:ligatures w14:val="none"/>
        </w:rPr>
        <w:t>[4]</w:t>
      </w:r>
      <w:r w:rsidRPr="00465A56">
        <w:fldChar w:fldCharType="end"/>
      </w:r>
      <w:bookmarkEnd w:id="10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6 ust. 1 lit a RODO;</w:t>
      </w:r>
    </w:p>
    <w:bookmarkStart w:id="11" w:name="_ftn5"/>
    <w:p w14:paraId="769ECD3A" w14:textId="77777777" w:rsidR="00465A56" w:rsidRPr="00465A56" w:rsidRDefault="00465A56" w:rsidP="00465A5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465A56">
        <w:fldChar w:fldCharType="begin"/>
      </w:r>
      <w:r w:rsidRPr="00465A56">
        <w:instrText>HYPERLINK "https://uodo.gov.pl/pl/101/1777" \l "_ftnref5"</w:instrText>
      </w:r>
      <w:r w:rsidRPr="00465A56">
        <w:fldChar w:fldCharType="separate"/>
      </w:r>
      <w:r w:rsidRPr="00465A56">
        <w:rPr>
          <w:rStyle w:val="Hipercze"/>
          <w:rFonts w:ascii="Arial" w:eastAsia="Lucida Sans Unicode" w:hAnsi="Arial" w:cs="Arial"/>
          <w:i/>
          <w:iCs/>
          <w:color w:val="auto"/>
          <w:kern w:val="0"/>
          <w:sz w:val="20"/>
          <w:szCs w:val="20"/>
          <w14:ligatures w14:val="none"/>
        </w:rPr>
        <w:t>[5]</w:t>
      </w:r>
      <w:r w:rsidRPr="00465A56">
        <w:fldChar w:fldCharType="end"/>
      </w:r>
      <w:bookmarkEnd w:id="11"/>
      <w:r w:rsidRPr="00465A56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9 ust. 2 lit. a RODO.</w:t>
      </w:r>
    </w:p>
    <w:p w14:paraId="45342B3F" w14:textId="77777777" w:rsidR="00465A56" w:rsidRPr="00465A56" w:rsidRDefault="00465A56" w:rsidP="00465A56">
      <w:pPr>
        <w:spacing w:line="360" w:lineRule="auto"/>
        <w:rPr>
          <w:rFonts w:ascii="Arial" w:hAnsi="Arial" w:cs="Arial"/>
        </w:rPr>
      </w:pPr>
    </w:p>
    <w:p w14:paraId="7D6BEF6B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0CCCC6A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BCAD1C1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6EDDAB62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4904B960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5486B92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65395C2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FA50585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8D1BB8C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0114C9D9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15903119" w14:textId="77777777" w:rsidR="00465A56" w:rsidRDefault="00465A56" w:rsidP="00465A56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234D0836" w14:textId="77777777" w:rsidR="008D572E" w:rsidRDefault="008D572E"/>
    <w:sectPr w:rsidR="008D572E" w:rsidSect="00465A56">
      <w:headerReference w:type="even" r:id="rId7"/>
      <w:headerReference w:type="default" r:id="rId8"/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4674" w14:textId="77777777" w:rsidR="00465A56" w:rsidRDefault="00465A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5135" w14:textId="77777777" w:rsidR="00465A56" w:rsidRDefault="00465A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8F1"/>
    <w:multiLevelType w:val="hybridMultilevel"/>
    <w:tmpl w:val="5324EC1C"/>
    <w:lvl w:ilvl="0" w:tplc="968AB8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EFB"/>
    <w:multiLevelType w:val="hybridMultilevel"/>
    <w:tmpl w:val="0D0C047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31135B3"/>
    <w:multiLevelType w:val="hybridMultilevel"/>
    <w:tmpl w:val="C3DC5B4E"/>
    <w:lvl w:ilvl="0" w:tplc="A69054C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BF3629"/>
    <w:multiLevelType w:val="hybridMultilevel"/>
    <w:tmpl w:val="DA1E65EC"/>
    <w:lvl w:ilvl="0" w:tplc="B6B6DB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15F5B"/>
    <w:multiLevelType w:val="hybridMultilevel"/>
    <w:tmpl w:val="07988B5A"/>
    <w:lvl w:ilvl="0" w:tplc="71A0A60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7E7B"/>
    <w:multiLevelType w:val="hybridMultilevel"/>
    <w:tmpl w:val="B5949EC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5C45224"/>
    <w:multiLevelType w:val="hybridMultilevel"/>
    <w:tmpl w:val="DB68A7EE"/>
    <w:lvl w:ilvl="0" w:tplc="E2987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C744C"/>
    <w:multiLevelType w:val="hybridMultilevel"/>
    <w:tmpl w:val="673E4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D752C"/>
    <w:multiLevelType w:val="hybridMultilevel"/>
    <w:tmpl w:val="F4B42C62"/>
    <w:lvl w:ilvl="0" w:tplc="244E200A">
      <w:start w:val="1"/>
      <w:numFmt w:val="lowerLetter"/>
      <w:lvlText w:val="%1)"/>
      <w:lvlJc w:val="left"/>
      <w:pPr>
        <w:ind w:left="792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ACB0A94"/>
    <w:multiLevelType w:val="hybridMultilevel"/>
    <w:tmpl w:val="B4D6EA0A"/>
    <w:lvl w:ilvl="0" w:tplc="FE1AB38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C4EA4"/>
    <w:multiLevelType w:val="hybridMultilevel"/>
    <w:tmpl w:val="060AF29E"/>
    <w:lvl w:ilvl="0" w:tplc="457CFA44">
      <w:start w:val="2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792F58"/>
    <w:multiLevelType w:val="hybridMultilevel"/>
    <w:tmpl w:val="60C279CA"/>
    <w:lvl w:ilvl="0" w:tplc="B9C0AD0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DD4AAD"/>
    <w:multiLevelType w:val="hybridMultilevel"/>
    <w:tmpl w:val="24F66640"/>
    <w:lvl w:ilvl="0" w:tplc="1876B146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D0CCF"/>
    <w:multiLevelType w:val="hybridMultilevel"/>
    <w:tmpl w:val="0D6431E4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273748B"/>
    <w:multiLevelType w:val="hybridMultilevel"/>
    <w:tmpl w:val="D470535C"/>
    <w:lvl w:ilvl="0" w:tplc="460EEA5A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AD03D8D"/>
    <w:multiLevelType w:val="hybridMultilevel"/>
    <w:tmpl w:val="D51E9AE2"/>
    <w:lvl w:ilvl="0" w:tplc="9B3488D0">
      <w:start w:val="3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15423343">
    <w:abstractNumId w:val="5"/>
  </w:num>
  <w:num w:numId="2" w16cid:durableId="508443650">
    <w:abstractNumId w:val="10"/>
  </w:num>
  <w:num w:numId="3" w16cid:durableId="1726250798">
    <w:abstractNumId w:val="11"/>
  </w:num>
  <w:num w:numId="4" w16cid:durableId="1013846085">
    <w:abstractNumId w:val="13"/>
  </w:num>
  <w:num w:numId="5" w16cid:durableId="308944446">
    <w:abstractNumId w:val="12"/>
  </w:num>
  <w:num w:numId="6" w16cid:durableId="2905758">
    <w:abstractNumId w:val="2"/>
  </w:num>
  <w:num w:numId="7" w16cid:durableId="1331711997">
    <w:abstractNumId w:val="6"/>
  </w:num>
  <w:num w:numId="8" w16cid:durableId="1307660877">
    <w:abstractNumId w:val="8"/>
  </w:num>
  <w:num w:numId="9" w16cid:durableId="709577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8764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65903">
    <w:abstractNumId w:val="3"/>
  </w:num>
  <w:num w:numId="12" w16cid:durableId="254174358">
    <w:abstractNumId w:val="1"/>
  </w:num>
  <w:num w:numId="13" w16cid:durableId="668139692">
    <w:abstractNumId w:val="0"/>
  </w:num>
  <w:num w:numId="14" w16cid:durableId="401752662">
    <w:abstractNumId w:val="14"/>
  </w:num>
  <w:num w:numId="15" w16cid:durableId="1634171671">
    <w:abstractNumId w:val="9"/>
  </w:num>
  <w:num w:numId="16" w16cid:durableId="152795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DA"/>
    <w:rsid w:val="003D3F1F"/>
    <w:rsid w:val="00401ADA"/>
    <w:rsid w:val="00465A56"/>
    <w:rsid w:val="0047273E"/>
    <w:rsid w:val="008D572E"/>
    <w:rsid w:val="00C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D8F"/>
  <w15:chartTrackingRefBased/>
  <w15:docId w15:val="{036D6D7D-2395-4E02-85F0-D21A861B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A56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A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A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A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A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A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ADA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465A56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65A56"/>
    <w:pPr>
      <w:widowControl w:val="0"/>
      <w:spacing w:after="0" w:line="305" w:lineRule="auto"/>
    </w:pPr>
    <w:rPr>
      <w:rFonts w:ascii="Arial" w:eastAsia="Arial" w:hAnsi="Arial" w:cs="Arial"/>
      <w:sz w:val="20"/>
      <w:szCs w:val="20"/>
    </w:rPr>
  </w:style>
  <w:style w:type="character" w:customStyle="1" w:styleId="s2">
    <w:name w:val="s2"/>
    <w:basedOn w:val="Domylnaczcionkaakapitu"/>
    <w:rsid w:val="00465A56"/>
    <w:rPr>
      <w:rFonts w:ascii="Times New Roman" w:hAnsi="Times New Roman" w:cs="Times New Roman" w:hint="default"/>
      <w:sz w:val="19"/>
      <w:szCs w:val="19"/>
    </w:rPr>
  </w:style>
  <w:style w:type="character" w:customStyle="1" w:styleId="s4">
    <w:name w:val="s4"/>
    <w:basedOn w:val="Domylnaczcionkaakapitu"/>
    <w:rsid w:val="00465A56"/>
    <w:rPr>
      <w:rFonts w:ascii="Times New Roman" w:hAnsi="Times New Roman" w:cs="Times New Roman" w:hint="default"/>
      <w:sz w:val="23"/>
      <w:szCs w:val="23"/>
    </w:rPr>
  </w:style>
  <w:style w:type="character" w:customStyle="1" w:styleId="s5">
    <w:name w:val="s5"/>
    <w:basedOn w:val="Domylnaczcionkaakapitu"/>
    <w:rsid w:val="00465A56"/>
    <w:rPr>
      <w:rFonts w:ascii="Times New Roman" w:hAnsi="Times New Roman" w:cs="Times New Roman" w:hint="default"/>
      <w:sz w:val="23"/>
      <w:szCs w:val="23"/>
    </w:rPr>
  </w:style>
  <w:style w:type="character" w:customStyle="1" w:styleId="s10">
    <w:name w:val="s10"/>
    <w:basedOn w:val="Domylnaczcionkaakapitu"/>
    <w:rsid w:val="00465A56"/>
    <w:rPr>
      <w:rFonts w:ascii="Times New Roman" w:hAnsi="Times New Roman" w:cs="Times New Roman" w:hint="default"/>
      <w:sz w:val="18"/>
      <w:szCs w:val="18"/>
    </w:rPr>
  </w:style>
  <w:style w:type="character" w:customStyle="1" w:styleId="s13">
    <w:name w:val="s13"/>
    <w:basedOn w:val="Domylnaczcionkaakapitu"/>
    <w:rsid w:val="00465A56"/>
    <w:rPr>
      <w:rFonts w:ascii="Times New Roman" w:hAnsi="Times New Roman" w:cs="Times New Roman" w:hint="default"/>
      <w:sz w:val="18"/>
      <w:szCs w:val="18"/>
    </w:rPr>
  </w:style>
  <w:style w:type="character" w:customStyle="1" w:styleId="s16">
    <w:name w:val="s16"/>
    <w:basedOn w:val="Domylnaczcionkaakapitu"/>
    <w:rsid w:val="00465A56"/>
    <w:rPr>
      <w:rFonts w:ascii="Times New Roman" w:hAnsi="Times New Roman" w:cs="Times New Roman" w:hint="default"/>
      <w:sz w:val="18"/>
      <w:szCs w:val="18"/>
    </w:rPr>
  </w:style>
  <w:style w:type="character" w:customStyle="1" w:styleId="s17">
    <w:name w:val="s17"/>
    <w:basedOn w:val="Domylnaczcionkaakapitu"/>
    <w:rsid w:val="00465A56"/>
    <w:rPr>
      <w:rFonts w:ascii="Times New Roman" w:hAnsi="Times New Roman" w:cs="Times New Roman" w:hint="default"/>
      <w:sz w:val="22"/>
      <w:szCs w:val="22"/>
    </w:rPr>
  </w:style>
  <w:style w:type="character" w:customStyle="1" w:styleId="s20">
    <w:name w:val="s20"/>
    <w:basedOn w:val="Domylnaczcionkaakapitu"/>
    <w:rsid w:val="00465A56"/>
    <w:rPr>
      <w:rFonts w:ascii="Times New Roman" w:hAnsi="Times New Roman" w:cs="Times New Roman" w:hint="default"/>
      <w:sz w:val="21"/>
      <w:szCs w:val="21"/>
    </w:rPr>
  </w:style>
  <w:style w:type="character" w:customStyle="1" w:styleId="s21">
    <w:name w:val="s21"/>
    <w:basedOn w:val="Domylnaczcionkaakapitu"/>
    <w:rsid w:val="00465A56"/>
    <w:rPr>
      <w:rFonts w:ascii="Times New Roman" w:hAnsi="Times New Roman" w:cs="Times New Roman" w:hint="default"/>
      <w:sz w:val="20"/>
      <w:szCs w:val="20"/>
    </w:rPr>
  </w:style>
  <w:style w:type="character" w:customStyle="1" w:styleId="s23">
    <w:name w:val="s23"/>
    <w:basedOn w:val="Domylnaczcionkaakapitu"/>
    <w:rsid w:val="00465A56"/>
    <w:rPr>
      <w:rFonts w:ascii="Times New Roman" w:hAnsi="Times New Roman" w:cs="Times New Roman" w:hint="default"/>
      <w:sz w:val="18"/>
      <w:szCs w:val="18"/>
    </w:rPr>
  </w:style>
  <w:style w:type="character" w:customStyle="1" w:styleId="s25">
    <w:name w:val="s25"/>
    <w:basedOn w:val="Domylnaczcionkaakapitu"/>
    <w:rsid w:val="00465A56"/>
    <w:rPr>
      <w:rFonts w:ascii="Times New Roman" w:hAnsi="Times New Roman" w:cs="Times New Roman" w:hint="default"/>
      <w:sz w:val="17"/>
      <w:szCs w:val="17"/>
    </w:rPr>
  </w:style>
  <w:style w:type="character" w:customStyle="1" w:styleId="s28">
    <w:name w:val="s28"/>
    <w:basedOn w:val="Domylnaczcionkaakapitu"/>
    <w:rsid w:val="00465A56"/>
    <w:rPr>
      <w:rFonts w:ascii="Times New Roman" w:hAnsi="Times New Roman" w:cs="Times New Roman" w:hint="default"/>
      <w:sz w:val="36"/>
      <w:szCs w:val="36"/>
    </w:rPr>
  </w:style>
  <w:style w:type="character" w:customStyle="1" w:styleId="s30">
    <w:name w:val="s30"/>
    <w:basedOn w:val="Domylnaczcionkaakapitu"/>
    <w:rsid w:val="00465A56"/>
    <w:rPr>
      <w:rFonts w:ascii="Times New Roman" w:hAnsi="Times New Roman" w:cs="Times New Roman" w:hint="default"/>
      <w:sz w:val="18"/>
      <w:szCs w:val="18"/>
    </w:rPr>
  </w:style>
  <w:style w:type="character" w:customStyle="1" w:styleId="s32">
    <w:name w:val="s32"/>
    <w:basedOn w:val="Domylnaczcionkaakapitu"/>
    <w:rsid w:val="00465A56"/>
    <w:rPr>
      <w:rFonts w:ascii="Times New Roman" w:hAnsi="Times New Roman" w:cs="Times New Roman" w:hint="default"/>
      <w:sz w:val="29"/>
      <w:szCs w:val="29"/>
    </w:rPr>
  </w:style>
  <w:style w:type="character" w:customStyle="1" w:styleId="s33">
    <w:name w:val="s33"/>
    <w:basedOn w:val="Domylnaczcionkaakapitu"/>
    <w:rsid w:val="00465A56"/>
    <w:rPr>
      <w:rFonts w:ascii="Times New Roman" w:hAnsi="Times New Roman" w:cs="Times New Roman" w:hint="default"/>
      <w:sz w:val="31"/>
      <w:szCs w:val="31"/>
    </w:rPr>
  </w:style>
  <w:style w:type="character" w:customStyle="1" w:styleId="s34">
    <w:name w:val="s34"/>
    <w:basedOn w:val="Domylnaczcionkaakapitu"/>
    <w:rsid w:val="00465A56"/>
    <w:rPr>
      <w:rFonts w:ascii="Times New Roman" w:hAnsi="Times New Roman" w:cs="Times New Roman" w:hint="default"/>
      <w:sz w:val="31"/>
      <w:szCs w:val="31"/>
    </w:rPr>
  </w:style>
  <w:style w:type="character" w:customStyle="1" w:styleId="s26">
    <w:name w:val="s26"/>
    <w:basedOn w:val="Domylnaczcionkaakapitu"/>
    <w:rsid w:val="00465A56"/>
    <w:rPr>
      <w:rFonts w:ascii="Times New Roman" w:hAnsi="Times New Roman" w:cs="Times New Roman" w:hint="default"/>
      <w:sz w:val="37"/>
      <w:szCs w:val="37"/>
    </w:rPr>
  </w:style>
  <w:style w:type="character" w:styleId="Hipercze">
    <w:name w:val="Hyperlink"/>
    <w:basedOn w:val="Domylnaczcionkaakapitu"/>
    <w:uiPriority w:val="99"/>
    <w:unhideWhenUsed/>
    <w:rsid w:val="00465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www.powiat-wielun.fin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3043</Words>
  <Characters>18258</Characters>
  <Application>Microsoft Office Word</Application>
  <DocSecurity>0</DocSecurity>
  <Lines>152</Lines>
  <Paragraphs>42</Paragraphs>
  <ScaleCrop>false</ScaleCrop>
  <Company/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2</cp:revision>
  <dcterms:created xsi:type="dcterms:W3CDTF">2026-02-06T12:16:00Z</dcterms:created>
  <dcterms:modified xsi:type="dcterms:W3CDTF">2026-02-06T12:18:00Z</dcterms:modified>
</cp:coreProperties>
</file>