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E8EEE" w14:textId="77777777" w:rsidR="00887CC2" w:rsidRDefault="00887CC2" w:rsidP="00887C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5144"/>
        <w:gridCol w:w="3681"/>
      </w:tblGrid>
      <w:tr w:rsidR="00887CC2" w:rsidRPr="001E3B22" w14:paraId="251C7379" w14:textId="77777777" w:rsidTr="00D51BC2">
        <w:trPr>
          <w:trHeight w:val="1604"/>
        </w:trPr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3EDA" w14:textId="77777777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93306" wp14:editId="321EA7ED">
                  <wp:extent cx="708194" cy="838200"/>
                  <wp:effectExtent l="0" t="0" r="0" b="0"/>
                  <wp:docPr id="2" name="Obraz 2" descr="C:\Users\AZychla\AppData\Local\Temp\pid-11240\herb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ychla\AppData\Local\Temp\pid-11240\herb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83" cy="84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2F262" w14:textId="74FF5917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Cs w:val="20"/>
              </w:rPr>
              <w:t xml:space="preserve">Powiatowy Rzecznik Konsumentów </w:t>
            </w:r>
          </w:p>
          <w:p w14:paraId="37B9747E" w14:textId="4E3CCA84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333333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b/>
                <w:color w:val="333333"/>
                <w:szCs w:val="20"/>
              </w:rPr>
              <w:t xml:space="preserve"> Wieluniu</w:t>
            </w:r>
          </w:p>
          <w:p w14:paraId="60B6C5E9" w14:textId="24E493F9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0"/>
              </w:rPr>
              <w:t>Starostwo Powiatowe w Wieluniu</w:t>
            </w:r>
          </w:p>
          <w:p w14:paraId="5ED36810" w14:textId="09C8B50C" w:rsidR="00887CC2" w:rsidRDefault="00883DD9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0"/>
              </w:rPr>
              <w:t>Plac Kazimierza Wielkiego 2, 98-300 Wieluń</w:t>
            </w:r>
          </w:p>
          <w:p w14:paraId="6F4C27A5" w14:textId="583202EB" w:rsidR="00887CC2" w:rsidRPr="001E3B2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</w:pPr>
            <w:r w:rsidRPr="001E3B22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 xml:space="preserve">tel. (+48 </w:t>
            </w:r>
            <w:r w:rsidR="00883DD9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>43</w:t>
            </w:r>
            <w:r w:rsidRPr="001E3B22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 xml:space="preserve">) </w:t>
            </w:r>
            <w:r w:rsidR="00883DD9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>843 79 54</w:t>
            </w:r>
          </w:p>
          <w:p w14:paraId="5799CC1E" w14:textId="491D38AB" w:rsidR="00887CC2" w:rsidRDefault="00887CC2" w:rsidP="00D70CD4">
            <w:pPr>
              <w:spacing w:after="0" w:line="240" w:lineRule="auto"/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 xml:space="preserve">e-mail: azychla@powiat.wielun.pl </w:t>
            </w:r>
          </w:p>
          <w:p w14:paraId="42387962" w14:textId="6E50B6D3" w:rsidR="00887CC2" w:rsidRDefault="00887CC2" w:rsidP="00D51BC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www.</w:t>
            </w:r>
            <w:r w:rsidR="00D51BC2"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powiat.wielun.pl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8051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color w:val="999999"/>
                <w:sz w:val="20"/>
                <w:szCs w:val="20"/>
                <w:lang w:val="en-US"/>
              </w:rPr>
            </w:pPr>
          </w:p>
          <w:p w14:paraId="0168637E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BD97DE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077D0E1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F9513AD" w14:textId="77777777" w:rsidR="00887CC2" w:rsidRPr="00887CC2" w:rsidRDefault="00887CC2" w:rsidP="00D70CD4">
            <w:pPr>
              <w:spacing w:after="0"/>
              <w:rPr>
                <w:rFonts w:ascii="Arial" w:hAnsi="Arial" w:cs="Arial"/>
                <w:b/>
                <w:outline/>
                <w:color w:val="000000"/>
                <w:sz w:val="32"/>
                <w:szCs w:val="32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520C46E" w14:textId="77777777" w:rsidR="00887CC2" w:rsidRPr="00887CC2" w:rsidRDefault="00887CC2" w:rsidP="00D70CD4">
            <w:pPr>
              <w:spacing w:after="0"/>
              <w:rPr>
                <w:rFonts w:ascii="Arial" w:hAnsi="Arial" w:cs="Arial"/>
                <w:b/>
                <w:outline/>
                <w:color w:val="000000"/>
                <w:sz w:val="32"/>
                <w:szCs w:val="32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87CC2" w14:paraId="1D4BF16A" w14:textId="77777777" w:rsidTr="00D51BC2">
        <w:trPr>
          <w:trHeight w:val="43"/>
        </w:trPr>
        <w:tc>
          <w:tcPr>
            <w:tcW w:w="1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6B5AF" w14:textId="77777777" w:rsidR="00887CC2" w:rsidRPr="001E3B22" w:rsidRDefault="00887CC2" w:rsidP="00D70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4D469" w14:textId="77777777" w:rsidR="00887CC2" w:rsidRDefault="00887CC2" w:rsidP="00D70C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641" w14:textId="401C3AC1" w:rsidR="00887CC2" w:rsidRDefault="00D51BC2" w:rsidP="00D51BC2">
            <w:pPr>
              <w:spacing w:after="0"/>
              <w:rPr>
                <w:rFonts w:ascii="Arial" w:hAnsi="Arial" w:cs="Arial"/>
                <w:b/>
                <w:color w:val="99999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C0C0C0"/>
                <w:sz w:val="20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b/>
                <w:color w:val="C0C0C0"/>
                <w:sz w:val="20"/>
                <w:szCs w:val="20"/>
              </w:rPr>
              <w:t xml:space="preserve"> wpływu wniosku</w:t>
            </w:r>
          </w:p>
        </w:tc>
      </w:tr>
    </w:tbl>
    <w:p w14:paraId="1B8E3580" w14:textId="77777777" w:rsidR="00887CC2" w:rsidRPr="00887CC2" w:rsidRDefault="00887CC2" w:rsidP="00887CC2"/>
    <w:p w14:paraId="15D4254D" w14:textId="77777777" w:rsidR="002F76FF" w:rsidRPr="00963887" w:rsidRDefault="002F76FF" w:rsidP="00AD443A">
      <w:pPr>
        <w:pStyle w:val="Nagwek1"/>
        <w:spacing w:after="480"/>
        <w:jc w:val="center"/>
        <w:rPr>
          <w:rFonts w:ascii="Arial" w:hAnsi="Arial" w:cs="Arial"/>
          <w:b/>
          <w:color w:val="auto"/>
        </w:rPr>
      </w:pPr>
      <w:r w:rsidRPr="00963887">
        <w:rPr>
          <w:rFonts w:ascii="Arial" w:hAnsi="Arial" w:cs="Arial"/>
          <w:b/>
          <w:color w:val="auto"/>
        </w:rPr>
        <w:t xml:space="preserve">Wniosek o </w:t>
      </w:r>
      <w:r w:rsidR="00DC6116" w:rsidRPr="00963887">
        <w:rPr>
          <w:rFonts w:ascii="Arial" w:hAnsi="Arial" w:cs="Arial"/>
          <w:b/>
          <w:color w:val="auto"/>
        </w:rPr>
        <w:t>podjęcie interwencji u przedsiębiorcy</w:t>
      </w:r>
    </w:p>
    <w:p w14:paraId="06A7B293" w14:textId="77777777" w:rsidR="002F76FF" w:rsidRPr="00963887" w:rsidRDefault="002F76FF" w:rsidP="001666A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63887">
        <w:rPr>
          <w:rFonts w:ascii="Arial" w:hAnsi="Arial" w:cs="Arial"/>
          <w:sz w:val="22"/>
          <w:szCs w:val="20"/>
        </w:rPr>
        <w:t xml:space="preserve">Prosimy o wypełnienie formularza w sposób czytelny. </w:t>
      </w:r>
    </w:p>
    <w:p w14:paraId="6A7A5C56" w14:textId="77777777" w:rsidR="002F76FF" w:rsidRPr="00963887" w:rsidRDefault="002F76FF" w:rsidP="001666A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4"/>
          <w:szCs w:val="20"/>
        </w:rPr>
      </w:pPr>
    </w:p>
    <w:p w14:paraId="73352C27" w14:textId="77777777" w:rsidR="002F76FF" w:rsidRPr="00963887" w:rsidRDefault="002F76FF" w:rsidP="001666A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12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"/>
        <w:gridCol w:w="8356"/>
      </w:tblGrid>
      <w:tr w:rsidR="002F76FF" w:rsidRPr="00963887" w14:paraId="42D844F4" w14:textId="77777777" w:rsidTr="003A16D3">
        <w:trPr>
          <w:trHeight w:val="52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EBB6FF" w14:textId="77777777" w:rsidR="002F76FF" w:rsidRPr="00963887" w:rsidRDefault="002F76FF" w:rsidP="001666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sz w:val="28"/>
                <w:szCs w:val="20"/>
              </w:rPr>
              <w:t>Dane konsumenta:</w:t>
            </w:r>
          </w:p>
        </w:tc>
      </w:tr>
      <w:tr w:rsidR="002F76FF" w:rsidRPr="00963887" w14:paraId="6CB170E3" w14:textId="77777777" w:rsidTr="001B0822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A2931" w14:textId="77777777" w:rsidR="002F76FF" w:rsidRPr="00963887" w:rsidRDefault="002F76FF" w:rsidP="00083325">
            <w:p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imię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i nazwisko: 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33DD" w14:textId="77777777" w:rsidR="002F76FF" w:rsidRPr="00963887" w:rsidRDefault="002F76FF" w:rsidP="001666A6">
            <w:pPr>
              <w:spacing w:after="0" w:line="72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1B0822" w:rsidRPr="00963887" w14:paraId="591B0D46" w14:textId="77777777" w:rsidTr="001B0822">
        <w:trPr>
          <w:cantSplit/>
          <w:trHeight w:val="9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4498DE" w14:textId="77777777" w:rsidR="001B0822" w:rsidRPr="00963887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adres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zamieszkania: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CECA" w14:textId="0D2372A8" w:rsidR="001B0822" w:rsidRPr="00963887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7C00C042" w14:textId="77777777" w:rsidTr="003A16D3">
        <w:trPr>
          <w:trHeight w:val="6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EDDCCC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numer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telefonu: 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6522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0EC101FA" w14:textId="77777777" w:rsidTr="003A16D3">
        <w:trPr>
          <w:trHeight w:val="6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DCAE4B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adres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e-mail: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5914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3FAF0D79" w14:textId="77777777" w:rsidTr="003A16D3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EA05" w14:textId="1201B912" w:rsidR="009A0365" w:rsidRPr="009A0365" w:rsidRDefault="009A0365" w:rsidP="009A0365">
            <w:pPr>
              <w:spacing w:after="80" w:line="240" w:lineRule="auto"/>
              <w:rPr>
                <w:rStyle w:val="Uwydatnienie"/>
                <w:b w:val="0"/>
                <w:i/>
                <w:sz w:val="21"/>
              </w:rPr>
            </w:pPr>
            <w:r w:rsidRPr="009A0365">
              <w:rPr>
                <w:rStyle w:val="Uwydatnienie"/>
                <w:rFonts w:ascii="Arial" w:hAnsi="Arial" w:cs="Arial"/>
                <w:b w:val="0"/>
                <w:sz w:val="21"/>
                <w:szCs w:val="20"/>
              </w:rPr>
              <w:sym w:font="Webdings" w:char="F069"/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</w:t>
            </w:r>
            <w:proofErr w:type="gramStart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podanie</w:t>
            </w:r>
            <w:proofErr w:type="gramEnd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numeru telefonu i adresu e-mail nie jest obowiązkowe, ale znacznie ułatwi kontakt w sprawie. </w:t>
            </w:r>
          </w:p>
          <w:p w14:paraId="1D757FA8" w14:textId="20606602" w:rsidR="002F76FF" w:rsidRPr="00963887" w:rsidRDefault="009A0365" w:rsidP="009A0365">
            <w:pPr>
              <w:spacing w:after="80" w:line="240" w:lineRule="auto"/>
              <w:jc w:val="both"/>
              <w:rPr>
                <w:rFonts w:ascii="Arial" w:hAnsi="Arial" w:cs="Arial"/>
                <w:bCs/>
              </w:rPr>
            </w:pPr>
            <w:r w:rsidRPr="009A0365">
              <w:rPr>
                <w:rStyle w:val="Uwydatnienie"/>
                <w:rFonts w:ascii="Arial" w:hAnsi="Arial" w:cs="Arial"/>
                <w:b w:val="0"/>
                <w:sz w:val="21"/>
                <w:szCs w:val="20"/>
              </w:rPr>
              <w:sym w:font="Webdings" w:char="F069"/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</w:t>
            </w:r>
            <w:proofErr w:type="gramStart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podanie</w:t>
            </w:r>
            <w:proofErr w:type="gramEnd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adresu e-mail jest równoznaczne z wyrażeniem zgody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 </w:t>
            </w:r>
            <w:r w:rsidRPr="009A0365">
              <w:rPr>
                <w:rStyle w:val="st1"/>
                <w:rFonts w:ascii="Arial" w:hAnsi="Arial" w:cs="Arial"/>
                <w:i/>
                <w:sz w:val="21"/>
                <w:szCs w:val="20"/>
              </w:rPr>
              <w:t>na otrzymywani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e </w:t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drogą elektroniczną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 </w:t>
            </w:r>
            <w:r w:rsidRPr="009A0365">
              <w:rPr>
                <w:rStyle w:val="st1"/>
                <w:rFonts w:ascii="Arial" w:hAnsi="Arial" w:cs="Arial"/>
                <w:i/>
                <w:sz w:val="21"/>
                <w:szCs w:val="20"/>
              </w:rPr>
              <w:t>informacji o sposobie rozpatrzenia wniosku</w:t>
            </w:r>
          </w:p>
        </w:tc>
      </w:tr>
      <w:tr w:rsidR="002F76FF" w:rsidRPr="00963887" w14:paraId="7E684B66" w14:textId="77777777" w:rsidTr="003A16D3">
        <w:trPr>
          <w:trHeight w:val="50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A4B2B3" w14:textId="77777777" w:rsidR="002F76FF" w:rsidRPr="00963887" w:rsidRDefault="002F76FF" w:rsidP="001666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sz w:val="28"/>
                <w:szCs w:val="20"/>
              </w:rPr>
              <w:t>Dane przedsiębiorcy:</w:t>
            </w:r>
          </w:p>
        </w:tc>
      </w:tr>
      <w:tr w:rsidR="002F76FF" w:rsidRPr="00963887" w14:paraId="615C5560" w14:textId="77777777" w:rsidTr="001B0822">
        <w:trPr>
          <w:trHeight w:val="1461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D848C" w14:textId="77777777" w:rsidR="001B0822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0221881C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oznaczenie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przedsiębiorcy:</w:t>
            </w:r>
          </w:p>
          <w:p w14:paraId="5B6F5DFB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4EC9" w14:textId="77777777" w:rsidR="002F76FF" w:rsidRPr="00963887" w:rsidRDefault="002F76FF" w:rsidP="001666A6">
            <w:pPr>
              <w:spacing w:after="0" w:line="120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7C989D11" w14:textId="77777777" w:rsidR="00AD443A" w:rsidRDefault="00AD443A" w:rsidP="001B0822">
      <w:pPr>
        <w:spacing w:before="240" w:after="12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2E443458" w14:textId="77777777" w:rsidR="002F76FF" w:rsidRPr="00963887" w:rsidRDefault="002F76FF" w:rsidP="001B0822">
      <w:pPr>
        <w:spacing w:before="240" w:after="120" w:line="240" w:lineRule="auto"/>
        <w:jc w:val="both"/>
        <w:rPr>
          <w:rFonts w:ascii="Arial" w:hAnsi="Arial" w:cs="Arial"/>
          <w:b/>
          <w:sz w:val="22"/>
          <w:szCs w:val="20"/>
        </w:rPr>
      </w:pPr>
      <w:r w:rsidRPr="00963887">
        <w:rPr>
          <w:rFonts w:ascii="Arial" w:hAnsi="Arial" w:cs="Arial"/>
          <w:b/>
          <w:sz w:val="22"/>
          <w:szCs w:val="20"/>
        </w:rPr>
        <w:t>Ważne informacje:</w:t>
      </w:r>
    </w:p>
    <w:p w14:paraId="0998E019" w14:textId="00B0D690" w:rsidR="002F76FF" w:rsidRPr="00963887" w:rsidRDefault="00E820E1" w:rsidP="001B0822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</w:t>
      </w:r>
      <w:r w:rsidR="002F76FF" w:rsidRPr="00963887">
        <w:rPr>
          <w:rFonts w:ascii="Arial" w:hAnsi="Arial" w:cs="Arial"/>
          <w:sz w:val="22"/>
          <w:szCs w:val="22"/>
        </w:rPr>
        <w:t xml:space="preserve"> Rzecznik Konsumentów</w:t>
      </w:r>
      <w:r w:rsidRPr="00963887">
        <w:rPr>
          <w:rFonts w:ascii="Arial" w:hAnsi="Arial" w:cs="Arial"/>
          <w:sz w:val="22"/>
          <w:szCs w:val="22"/>
        </w:rPr>
        <w:t xml:space="preserve"> w Wieluniu</w:t>
      </w:r>
      <w:r w:rsidR="002F76FF" w:rsidRPr="00963887">
        <w:rPr>
          <w:rFonts w:ascii="Arial" w:hAnsi="Arial" w:cs="Arial"/>
          <w:sz w:val="22"/>
          <w:szCs w:val="22"/>
        </w:rPr>
        <w:t xml:space="preserve"> wykonuje zadania na podstawie przepisów ustawy </w:t>
      </w:r>
      <w:r w:rsidR="002E24D3">
        <w:rPr>
          <w:rFonts w:ascii="Arial" w:hAnsi="Arial" w:cs="Arial"/>
          <w:sz w:val="22"/>
          <w:szCs w:val="22"/>
        </w:rPr>
        <w:br/>
      </w:r>
      <w:r w:rsidR="002F76FF" w:rsidRPr="00963887">
        <w:rPr>
          <w:rFonts w:ascii="Arial" w:hAnsi="Arial" w:cs="Arial"/>
          <w:sz w:val="22"/>
          <w:szCs w:val="22"/>
        </w:rPr>
        <w:t>z dnia 16 lutego 2007 r</w:t>
      </w:r>
      <w:r w:rsidR="002F76FF" w:rsidRPr="00963887">
        <w:rPr>
          <w:rFonts w:ascii="Arial" w:hAnsi="Arial" w:cs="Arial"/>
          <w:i/>
          <w:iCs/>
          <w:sz w:val="22"/>
          <w:szCs w:val="22"/>
        </w:rPr>
        <w:t xml:space="preserve">. </w:t>
      </w:r>
      <w:r w:rsidR="002F76FF" w:rsidRPr="00963887">
        <w:rPr>
          <w:rFonts w:ascii="Arial" w:hAnsi="Arial" w:cs="Arial"/>
          <w:iCs/>
          <w:sz w:val="22"/>
          <w:szCs w:val="22"/>
        </w:rPr>
        <w:t>o</w:t>
      </w:r>
      <w:r w:rsidR="002F76FF" w:rsidRPr="00963887">
        <w:rPr>
          <w:rFonts w:ascii="Arial" w:hAnsi="Arial" w:cs="Arial"/>
          <w:i/>
          <w:iCs/>
          <w:sz w:val="22"/>
          <w:szCs w:val="22"/>
        </w:rPr>
        <w:t xml:space="preserve"> </w:t>
      </w:r>
      <w:r w:rsidR="002F76FF" w:rsidRPr="00963887">
        <w:rPr>
          <w:rFonts w:ascii="Arial" w:hAnsi="Arial" w:cs="Arial"/>
          <w:iCs/>
          <w:sz w:val="22"/>
          <w:szCs w:val="22"/>
        </w:rPr>
        <w:t>ochronie konkurencji i konsumentów</w:t>
      </w:r>
      <w:r w:rsidR="002F76FF" w:rsidRPr="00963887">
        <w:rPr>
          <w:rFonts w:ascii="Arial" w:hAnsi="Arial" w:cs="Arial"/>
          <w:sz w:val="22"/>
          <w:szCs w:val="22"/>
        </w:rPr>
        <w:t>.</w:t>
      </w:r>
    </w:p>
    <w:p w14:paraId="6A946568" w14:textId="77777777" w:rsidR="00F12B5B" w:rsidRDefault="00E820E1" w:rsidP="001B0822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</w:t>
      </w:r>
      <w:r w:rsidR="002F76FF" w:rsidRPr="00963887">
        <w:rPr>
          <w:rFonts w:ascii="Arial" w:hAnsi="Arial" w:cs="Arial"/>
          <w:sz w:val="22"/>
          <w:szCs w:val="22"/>
        </w:rPr>
        <w:t xml:space="preserve"> Rzecznik Konsumentów występuje do przedsiębiorcy dopiero po wyczerpaniu przez konsumenta drogi postępowania reklamacyjnego.</w:t>
      </w:r>
    </w:p>
    <w:p w14:paraId="4A42C92B" w14:textId="77777777" w:rsidR="002F76FF" w:rsidRDefault="002F76FF" w:rsidP="00AD443A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 xml:space="preserve">Złożenie wniosku do </w:t>
      </w:r>
      <w:r w:rsidR="00E820E1" w:rsidRPr="00963887">
        <w:rPr>
          <w:rFonts w:ascii="Arial" w:hAnsi="Arial" w:cs="Arial"/>
          <w:sz w:val="22"/>
          <w:szCs w:val="22"/>
        </w:rPr>
        <w:t>Powiatowego</w:t>
      </w:r>
      <w:r w:rsidRPr="00963887">
        <w:rPr>
          <w:rFonts w:ascii="Arial" w:hAnsi="Arial" w:cs="Arial"/>
          <w:sz w:val="22"/>
          <w:szCs w:val="22"/>
        </w:rPr>
        <w:t xml:space="preserve"> Rzecznika </w:t>
      </w:r>
      <w:r w:rsidR="00BF20C8" w:rsidRPr="00963887">
        <w:rPr>
          <w:rFonts w:ascii="Arial" w:hAnsi="Arial" w:cs="Arial"/>
          <w:sz w:val="22"/>
          <w:szCs w:val="22"/>
        </w:rPr>
        <w:t>Konsumentów nie</w:t>
      </w:r>
      <w:r w:rsidRPr="00963887">
        <w:rPr>
          <w:rFonts w:ascii="Arial" w:hAnsi="Arial" w:cs="Arial"/>
          <w:sz w:val="22"/>
          <w:szCs w:val="22"/>
        </w:rPr>
        <w:t xml:space="preserve"> przerywa biegu przedawnienia. </w:t>
      </w:r>
    </w:p>
    <w:p w14:paraId="3EAE76B0" w14:textId="013C857A" w:rsidR="00AD443A" w:rsidRPr="00AD443A" w:rsidRDefault="00AD443A" w:rsidP="00AD443A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 Rzecznik Konsumentów rozpatruje wnioski bez zbęd</w:t>
      </w:r>
      <w:r>
        <w:rPr>
          <w:rFonts w:ascii="Arial" w:hAnsi="Arial" w:cs="Arial"/>
          <w:sz w:val="22"/>
          <w:szCs w:val="22"/>
        </w:rPr>
        <w:t>nej zwłoki, w kolejności wpływu.</w:t>
      </w:r>
    </w:p>
    <w:p w14:paraId="78DF09CC" w14:textId="3DC358AC" w:rsidR="001B0822" w:rsidRPr="001B0822" w:rsidRDefault="001B0822" w:rsidP="001666A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B0822">
        <w:rPr>
          <w:rFonts w:ascii="Arial" w:hAnsi="Arial" w:cs="Arial"/>
          <w:sz w:val="22"/>
          <w:szCs w:val="20"/>
        </w:rPr>
        <w:t xml:space="preserve">Dane osobowe zawarte we wniosku będą przetwarzane w celu wypełnienia obowiązków prawnych, </w:t>
      </w:r>
      <w:r w:rsidRPr="001B0822">
        <w:rPr>
          <w:rFonts w:ascii="Arial" w:hAnsi="Arial" w:cs="Arial"/>
          <w:sz w:val="22"/>
          <w:szCs w:val="20"/>
        </w:rPr>
        <w:br/>
        <w:t xml:space="preserve">tj. w celu wykonywania przez Powiatowego Rzecznika Konsumentów zadań w zakresie ochrony </w:t>
      </w:r>
      <w:proofErr w:type="gramStart"/>
      <w:r w:rsidRPr="001B0822">
        <w:rPr>
          <w:rFonts w:ascii="Arial" w:hAnsi="Arial" w:cs="Arial"/>
          <w:sz w:val="22"/>
          <w:szCs w:val="20"/>
        </w:rPr>
        <w:t>praw</w:t>
      </w:r>
      <w:proofErr w:type="gramEnd"/>
      <w:r w:rsidRPr="001B0822">
        <w:rPr>
          <w:rFonts w:ascii="Arial" w:hAnsi="Arial" w:cs="Arial"/>
          <w:sz w:val="22"/>
          <w:szCs w:val="20"/>
        </w:rPr>
        <w:t xml:space="preserve"> i interesów konsumenta. </w:t>
      </w:r>
    </w:p>
    <w:p w14:paraId="57BD70D2" w14:textId="77777777" w:rsidR="001B0822" w:rsidRPr="00963887" w:rsidRDefault="001B0822" w:rsidP="001B0822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8257A3" w14:textId="77777777" w:rsidR="00AD443A" w:rsidRPr="00963887" w:rsidRDefault="00AD443A" w:rsidP="001666A6">
      <w:pPr>
        <w:spacing w:line="72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78"/>
        <w:gridCol w:w="431"/>
        <w:gridCol w:w="1285"/>
        <w:gridCol w:w="1502"/>
        <w:gridCol w:w="2130"/>
        <w:gridCol w:w="2619"/>
      </w:tblGrid>
      <w:tr w:rsidR="00557189" w:rsidRPr="00963887" w14:paraId="53737659" w14:textId="77777777" w:rsidTr="003A16D3">
        <w:trPr>
          <w:trHeight w:val="556"/>
        </w:trPr>
        <w:tc>
          <w:tcPr>
            <w:tcW w:w="10065" w:type="dxa"/>
            <w:gridSpan w:val="7"/>
            <w:shd w:val="clear" w:color="auto" w:fill="BFBFBF"/>
            <w:vAlign w:val="center"/>
          </w:tcPr>
          <w:p w14:paraId="3B29F39C" w14:textId="77777777" w:rsidR="00557189" w:rsidRPr="00963887" w:rsidRDefault="00557189" w:rsidP="001666A6">
            <w:pPr>
              <w:pStyle w:val="Akapitzlist"/>
              <w:numPr>
                <w:ilvl w:val="0"/>
                <w:numId w:val="2"/>
              </w:num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lastRenderedPageBreak/>
              <w:t xml:space="preserve">Dane sprawy o </w:t>
            </w:r>
            <w:r w:rsidR="00AE0499"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podjęcie interwencji</w:t>
            </w:r>
            <w:r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:</w:t>
            </w:r>
          </w:p>
        </w:tc>
      </w:tr>
      <w:tr w:rsidR="00AE0499" w:rsidRPr="00963887" w14:paraId="18EC1E3A" w14:textId="77777777" w:rsidTr="003A16D3">
        <w:trPr>
          <w:trHeight w:val="691"/>
        </w:trPr>
        <w:tc>
          <w:tcPr>
            <w:tcW w:w="2098" w:type="dxa"/>
            <w:gridSpan w:val="2"/>
            <w:shd w:val="clear" w:color="auto" w:fill="F2F2F2"/>
            <w:vAlign w:val="center"/>
          </w:tcPr>
          <w:p w14:paraId="0F900389" w14:textId="03C4B2BF" w:rsidR="00557189" w:rsidRPr="00963887" w:rsidRDefault="001B0822" w:rsidP="001B0822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0"/>
              </w:rPr>
              <w:t xml:space="preserve"> </w:t>
            </w:r>
            <w:r w:rsidR="00557189"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>zawarcia umowy:</w:t>
            </w:r>
          </w:p>
        </w:tc>
        <w:tc>
          <w:tcPr>
            <w:tcW w:w="3218" w:type="dxa"/>
            <w:gridSpan w:val="3"/>
            <w:shd w:val="clear" w:color="auto" w:fill="FFFFFF"/>
            <w:vAlign w:val="center"/>
          </w:tcPr>
          <w:p w14:paraId="22E45206" w14:textId="77777777" w:rsidR="00557189" w:rsidRPr="00963887" w:rsidRDefault="00557189" w:rsidP="001666A6">
            <w:p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2130" w:type="dxa"/>
            <w:shd w:val="clear" w:color="auto" w:fill="F2F2F2"/>
            <w:vAlign w:val="center"/>
          </w:tcPr>
          <w:p w14:paraId="2C2B6CF3" w14:textId="77777777" w:rsidR="00557189" w:rsidRPr="00963887" w:rsidRDefault="00557189" w:rsidP="001B0822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>data</w:t>
            </w:r>
            <w:proofErr w:type="gramEnd"/>
            <w:r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 xml:space="preserve"> złożenia reklamacji:</w:t>
            </w:r>
          </w:p>
        </w:tc>
        <w:tc>
          <w:tcPr>
            <w:tcW w:w="2619" w:type="dxa"/>
            <w:shd w:val="clear" w:color="auto" w:fill="FFFFFF"/>
            <w:vAlign w:val="center"/>
          </w:tcPr>
          <w:p w14:paraId="18FF65AB" w14:textId="77777777" w:rsidR="00557189" w:rsidRPr="00963887" w:rsidRDefault="00557189" w:rsidP="001666A6">
            <w:p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</w:tr>
      <w:tr w:rsidR="00557189" w:rsidRPr="00963887" w14:paraId="63C1949C" w14:textId="77777777" w:rsidTr="003A16D3">
        <w:trPr>
          <w:trHeight w:val="340"/>
        </w:trPr>
        <w:tc>
          <w:tcPr>
            <w:tcW w:w="10065" w:type="dxa"/>
            <w:gridSpan w:val="7"/>
            <w:shd w:val="clear" w:color="auto" w:fill="F2F2F2"/>
            <w:vAlign w:val="center"/>
          </w:tcPr>
          <w:p w14:paraId="35504707" w14:textId="77777777" w:rsidR="00557189" w:rsidRPr="00963887" w:rsidRDefault="0055718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sz w:val="22"/>
                <w:szCs w:val="20"/>
                <w:lang w:eastAsia="pl-PL"/>
              </w:rPr>
            </w:pPr>
            <w:proofErr w:type="gramStart"/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>opis</w:t>
            </w:r>
            <w:proofErr w:type="gramEnd"/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 xml:space="preserve"> sprawy: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opis</w:t>
            </w:r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 xml:space="preserve">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istotnych w sprawie okoliczności faktycznych,</w:t>
            </w:r>
            <w:r w:rsid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 xml:space="preserve">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wskazanie, na czym polega naruszenie praw konsumenta</w:t>
            </w:r>
          </w:p>
        </w:tc>
      </w:tr>
      <w:tr w:rsidR="00557189" w:rsidRPr="00963887" w14:paraId="05A3855A" w14:textId="77777777" w:rsidTr="003A16D3">
        <w:trPr>
          <w:trHeight w:val="864"/>
        </w:trPr>
        <w:tc>
          <w:tcPr>
            <w:tcW w:w="10065" w:type="dxa"/>
            <w:gridSpan w:val="7"/>
            <w:vAlign w:val="center"/>
          </w:tcPr>
          <w:p w14:paraId="146EFFF0" w14:textId="77777777" w:rsidR="00557189" w:rsidRPr="00963887" w:rsidRDefault="0055718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sz w:val="22"/>
                <w:szCs w:val="20"/>
                <w:lang w:eastAsia="pl-PL"/>
              </w:rPr>
            </w:pPr>
          </w:p>
          <w:p w14:paraId="015D56CF" w14:textId="1B941F6D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74D7F4A6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BD18004" w14:textId="672FA5ED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4F28D445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C644B75" w14:textId="786220FB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EAFB306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573E033" w14:textId="5777A520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196CB10A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9D07C0F" w14:textId="2E3CA895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4E344AD4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72778C3" w14:textId="1A38C055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050B13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2AABBA2" w14:textId="7951E1AE" w:rsidR="00557189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………………………………………………….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</w:t>
            </w:r>
          </w:p>
          <w:p w14:paraId="2AED01FB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171C2A3" w14:textId="57D22C53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6444D9DA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0667CF4" w14:textId="2B1160E6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36D460AD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C8DA3FE" w14:textId="54BF1AFD" w:rsidR="00557189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</w:t>
            </w:r>
            <w:r w:rsidR="00A948E0" w:rsidRPr="00963887">
              <w:rPr>
                <w:rFonts w:ascii="Arial" w:eastAsia="Times New Roman" w:hAnsi="Arial" w:cs="Arial"/>
                <w:lang w:eastAsia="pl-PL"/>
              </w:rPr>
              <w:t>…</w:t>
            </w:r>
          </w:p>
          <w:p w14:paraId="30D90444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0857900" w14:textId="0715BE13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6B7FB5BC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D6BEB1B" w14:textId="7ACCB789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0271D6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79F29BF" w14:textId="6F2C4E13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…………………….…………………………………………………………</w:t>
            </w:r>
          </w:p>
          <w:p w14:paraId="0011428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1311898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63887">
              <w:rPr>
                <w:rFonts w:ascii="Arial" w:hAnsi="Arial" w:cs="Arial"/>
                <w:i/>
                <w:sz w:val="20"/>
                <w:szCs w:val="20"/>
              </w:rPr>
              <w:t xml:space="preserve">Jeżeli opis sprawy nie zmieścił się powyżej, </w:t>
            </w:r>
          </w:p>
          <w:p w14:paraId="43894EDE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i/>
                <w:sz w:val="20"/>
                <w:szCs w:val="20"/>
              </w:rPr>
              <w:t>ciąg</w:t>
            </w:r>
            <w:proofErr w:type="gramEnd"/>
            <w:r w:rsidRPr="00963887">
              <w:rPr>
                <w:rFonts w:ascii="Arial" w:hAnsi="Arial" w:cs="Arial"/>
                <w:i/>
                <w:sz w:val="20"/>
                <w:szCs w:val="20"/>
              </w:rPr>
              <w:t xml:space="preserve"> dalszy należy zamieścić na oddzielnej kartce opatrzonej podpisem. </w:t>
            </w:r>
          </w:p>
        </w:tc>
      </w:tr>
      <w:tr w:rsidR="00AE0499" w:rsidRPr="00963887" w14:paraId="6A79A7D0" w14:textId="77777777" w:rsidTr="003A16D3">
        <w:trPr>
          <w:trHeight w:val="580"/>
        </w:trPr>
        <w:tc>
          <w:tcPr>
            <w:tcW w:w="2529" w:type="dxa"/>
            <w:gridSpan w:val="3"/>
            <w:shd w:val="clear" w:color="auto" w:fill="F2F2F2"/>
            <w:vAlign w:val="center"/>
          </w:tcPr>
          <w:p w14:paraId="6D3F73FB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roszczenia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konsumenta wobec przedsiębiorcy</w:t>
            </w:r>
          </w:p>
        </w:tc>
        <w:tc>
          <w:tcPr>
            <w:tcW w:w="7536" w:type="dxa"/>
            <w:gridSpan w:val="4"/>
            <w:shd w:val="clear" w:color="auto" w:fill="FFFFFF"/>
          </w:tcPr>
          <w:p w14:paraId="36515D6B" w14:textId="77777777" w:rsidR="00557189" w:rsidRPr="00963887" w:rsidRDefault="00557189" w:rsidP="001666A6">
            <w:pPr>
              <w:spacing w:after="0" w:line="72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7189" w:rsidRPr="00963887" w14:paraId="0AD3F919" w14:textId="77777777" w:rsidTr="003A16D3">
        <w:trPr>
          <w:trHeight w:val="580"/>
        </w:trPr>
        <w:tc>
          <w:tcPr>
            <w:tcW w:w="10065" w:type="dxa"/>
            <w:gridSpan w:val="7"/>
            <w:shd w:val="clear" w:color="auto" w:fill="F2F2F2"/>
          </w:tcPr>
          <w:p w14:paraId="5827BD83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079E3A76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3887">
              <w:rPr>
                <w:rFonts w:ascii="Arial" w:hAnsi="Arial" w:cs="Arial"/>
                <w:b/>
                <w:sz w:val="20"/>
                <w:szCs w:val="20"/>
              </w:rPr>
              <w:t xml:space="preserve">Załączniki: </w:t>
            </w:r>
          </w:p>
          <w:p w14:paraId="5C357B9C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 xml:space="preserve"> wniosku należy dołączyć </w:t>
            </w:r>
            <w:r w:rsidRPr="00963887">
              <w:rPr>
                <w:rFonts w:ascii="Arial" w:hAnsi="Arial" w:cs="Arial"/>
                <w:b/>
                <w:sz w:val="20"/>
                <w:szCs w:val="20"/>
                <w:u w:val="single"/>
              </w:rPr>
              <w:t>kopie</w:t>
            </w:r>
            <w:r w:rsidRPr="00963887">
              <w:rPr>
                <w:rFonts w:ascii="Arial" w:hAnsi="Arial" w:cs="Arial"/>
                <w:b/>
                <w:sz w:val="20"/>
                <w:szCs w:val="20"/>
              </w:rPr>
              <w:t xml:space="preserve"> dokumentów</w:t>
            </w:r>
            <w:r w:rsidRPr="00963887">
              <w:rPr>
                <w:rFonts w:ascii="Arial" w:hAnsi="Arial" w:cs="Arial"/>
                <w:sz w:val="20"/>
                <w:szCs w:val="20"/>
              </w:rPr>
              <w:t xml:space="preserve"> istotnych w sprawie, ułożone </w:t>
            </w:r>
            <w:r w:rsidRPr="00963887">
              <w:rPr>
                <w:rFonts w:ascii="Arial" w:hAnsi="Arial" w:cs="Arial"/>
                <w:b/>
                <w:sz w:val="20"/>
                <w:szCs w:val="20"/>
              </w:rPr>
              <w:t>w porządku chronologicznym</w:t>
            </w:r>
          </w:p>
        </w:tc>
      </w:tr>
      <w:tr w:rsidR="00557189" w:rsidRPr="00963887" w14:paraId="2A8FA4FD" w14:textId="77777777" w:rsidTr="003A16D3">
        <w:trPr>
          <w:trHeight w:val="864"/>
        </w:trPr>
        <w:tc>
          <w:tcPr>
            <w:tcW w:w="10065" w:type="dxa"/>
            <w:gridSpan w:val="7"/>
            <w:shd w:val="clear" w:color="auto" w:fill="FFFFFF"/>
            <w:vAlign w:val="center"/>
          </w:tcPr>
          <w:p w14:paraId="0107FD5E" w14:textId="77777777" w:rsidR="00557189" w:rsidRPr="00963887" w:rsidRDefault="00557189" w:rsidP="001666A6">
            <w:pPr>
              <w:spacing w:after="0" w:line="15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0499" w:rsidRPr="00963887" w14:paraId="4D038E3A" w14:textId="77777777" w:rsidTr="003A16D3">
        <w:trPr>
          <w:trHeight w:val="622"/>
        </w:trPr>
        <w:tc>
          <w:tcPr>
            <w:tcW w:w="1620" w:type="dxa"/>
            <w:shd w:val="clear" w:color="auto" w:fill="F2F2F2"/>
            <w:vAlign w:val="center"/>
          </w:tcPr>
          <w:p w14:paraId="63B94D55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94" w:type="dxa"/>
            <w:gridSpan w:val="3"/>
            <w:vAlign w:val="center"/>
          </w:tcPr>
          <w:p w14:paraId="56D8AFE6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2F2F2"/>
            <w:vAlign w:val="center"/>
          </w:tcPr>
          <w:p w14:paraId="51E0F002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9" w:type="dxa"/>
            <w:gridSpan w:val="2"/>
          </w:tcPr>
          <w:p w14:paraId="3D645451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F7F8C3" w14:textId="77777777" w:rsidR="0040505A" w:rsidRDefault="0040505A" w:rsidP="00C55BEF">
      <w:pPr>
        <w:pStyle w:val="NormalnyWeb"/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3967C60" w14:textId="77777777" w:rsidR="00C55BEF" w:rsidRPr="0007237F" w:rsidRDefault="00C55BEF" w:rsidP="00C55BEF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lastRenderedPageBreak/>
        <w:t>Oświadczenie</w:t>
      </w:r>
    </w:p>
    <w:p w14:paraId="7F2E3B13" w14:textId="77777777" w:rsidR="00C55BEF" w:rsidRPr="0007237F" w:rsidRDefault="00C55BEF" w:rsidP="00C55BEF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Wyrażam zgodę*/nie wyrażam*</w:t>
      </w:r>
      <w:r>
        <w:rPr>
          <w:rFonts w:ascii="Calibri" w:hAnsi="Calibri" w:cs="Calibri"/>
          <w:sz w:val="22"/>
          <w:szCs w:val="22"/>
        </w:rPr>
        <w:t xml:space="preserve"> zgody</w:t>
      </w:r>
      <w:r w:rsidRPr="0007237F">
        <w:rPr>
          <w:rFonts w:ascii="Calibri" w:hAnsi="Calibri" w:cs="Calibri"/>
          <w:sz w:val="22"/>
          <w:szCs w:val="22"/>
        </w:rPr>
        <w:t xml:space="preserve"> na przetwarzanie przez Powiatowego Rzecznika Konsumentów moich danych osobowych w zakresie numeru telefonu oraz/lub adresu e-mail* w celu ułatwienia ze mną kontaktu w związku ze złożeniem wniosku o podjęcie interwencji u przedsiębiorcy w sprawach ochrony </w:t>
      </w:r>
      <w:proofErr w:type="gramStart"/>
      <w:r w:rsidRPr="0007237F">
        <w:rPr>
          <w:rFonts w:ascii="Calibri" w:hAnsi="Calibri" w:cs="Calibri"/>
          <w:sz w:val="22"/>
          <w:szCs w:val="22"/>
        </w:rPr>
        <w:t>praw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i interesów konsumentów.</w:t>
      </w:r>
    </w:p>
    <w:p w14:paraId="2B9D3DB1" w14:textId="77777777" w:rsidR="00C55BEF" w:rsidRPr="0007237F" w:rsidRDefault="00C55BEF" w:rsidP="00C55BEF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 xml:space="preserve">Cofnięcie zgody na przetwarzanie danych osobowych </w:t>
      </w:r>
      <w:proofErr w:type="gramStart"/>
      <w:r w:rsidRPr="0007237F">
        <w:rPr>
          <w:rFonts w:ascii="Calibri" w:hAnsi="Calibri" w:cs="Calibri"/>
          <w:sz w:val="22"/>
          <w:szCs w:val="22"/>
        </w:rPr>
        <w:t>nie  ma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wpływu na zgodność z prawem przetwarzania, którego dokonano na  podstawie zgody  przed jej cofnięciem.</w:t>
      </w:r>
    </w:p>
    <w:p w14:paraId="4A547775" w14:textId="77777777" w:rsidR="00C55BEF" w:rsidRPr="0003055E" w:rsidRDefault="00C55BEF" w:rsidP="00C55BEF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25779A46" w14:textId="77777777" w:rsidR="00C55BEF" w:rsidRPr="0003055E" w:rsidRDefault="00C55BEF" w:rsidP="00C55BEF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78662FF1" w14:textId="77777777" w:rsidR="00C55BEF" w:rsidRPr="0003055E" w:rsidRDefault="00C55BEF" w:rsidP="00C55BEF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  <w:t>_________________________________________________</w:t>
      </w:r>
    </w:p>
    <w:p w14:paraId="034A1974" w14:textId="77777777" w:rsidR="00C55BEF" w:rsidRPr="0003055E" w:rsidRDefault="00C55BEF" w:rsidP="00C55BEF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20"/>
          <w:szCs w:val="20"/>
        </w:rPr>
        <w:tab/>
      </w:r>
      <w:r w:rsidRPr="0003055E">
        <w:rPr>
          <w:rFonts w:ascii="Calibri" w:hAnsi="Calibri" w:cs="Calibri"/>
          <w:sz w:val="18"/>
          <w:szCs w:val="18"/>
        </w:rPr>
        <w:t xml:space="preserve">                         (data i podpis)</w:t>
      </w:r>
    </w:p>
    <w:p w14:paraId="4CBF3601" w14:textId="77777777" w:rsidR="00C55BEF" w:rsidRDefault="00C55BEF" w:rsidP="00C55BEF">
      <w:pPr>
        <w:pStyle w:val="NormalnyWeb"/>
        <w:shd w:val="clear" w:color="auto" w:fill="FFFFFF"/>
        <w:jc w:val="both"/>
        <w:textAlignment w:val="baseline"/>
        <w:rPr>
          <w:rFonts w:ascii="Calibri" w:hAnsi="Calibri" w:cs="Calibri"/>
          <w:sz w:val="16"/>
          <w:szCs w:val="16"/>
        </w:rPr>
      </w:pPr>
      <w:r w:rsidRPr="0003055E">
        <w:rPr>
          <w:rFonts w:ascii="Calibri" w:hAnsi="Calibri" w:cs="Calibri"/>
          <w:b/>
          <w:bCs/>
        </w:rPr>
        <w:t>*</w:t>
      </w:r>
      <w:r w:rsidRPr="0003055E">
        <w:rPr>
          <w:rFonts w:ascii="Calibri" w:hAnsi="Calibri" w:cs="Calibri"/>
          <w:sz w:val="16"/>
          <w:szCs w:val="16"/>
        </w:rPr>
        <w:t>niepotrzebne skreślić</w:t>
      </w:r>
    </w:p>
    <w:p w14:paraId="5E87AD6A" w14:textId="77777777" w:rsidR="00C55BEF" w:rsidRPr="0003055E" w:rsidRDefault="00C55BEF" w:rsidP="00C55BEF">
      <w:pPr>
        <w:pStyle w:val="NormalnyWeb"/>
        <w:shd w:val="clear" w:color="auto" w:fill="FFFFFF"/>
        <w:jc w:val="both"/>
        <w:textAlignment w:val="baseline"/>
        <w:rPr>
          <w:rFonts w:ascii="Calibri" w:hAnsi="Calibri" w:cs="Calibri"/>
          <w:b/>
          <w:bCs/>
        </w:rPr>
      </w:pPr>
    </w:p>
    <w:p w14:paraId="16149F51" w14:textId="77777777" w:rsidR="00C55BEF" w:rsidRPr="0003055E" w:rsidRDefault="00C55BEF" w:rsidP="00C55BEF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</w:rPr>
      </w:pPr>
      <w:r w:rsidRPr="0003055E">
        <w:rPr>
          <w:rFonts w:ascii="Calibri" w:hAnsi="Calibri" w:cs="Calibri"/>
          <w:b/>
          <w:bCs/>
        </w:rPr>
        <w:t>Klauzula informacyjna</w:t>
      </w:r>
    </w:p>
    <w:p w14:paraId="303097CE" w14:textId="77777777" w:rsidR="00C55BEF" w:rsidRPr="0003055E" w:rsidRDefault="00C55BEF" w:rsidP="00C55BEF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6"/>
          <w:szCs w:val="16"/>
        </w:rPr>
      </w:pPr>
      <w:r w:rsidRPr="0003055E">
        <w:rPr>
          <w:rFonts w:ascii="Calibri" w:hAnsi="Calibri" w:cs="Calibri"/>
          <w:sz w:val="16"/>
          <w:szCs w:val="16"/>
        </w:rPr>
        <w:t xml:space="preserve">(występowanie do przedsiębiorców w sprawach ochrony </w:t>
      </w:r>
      <w:proofErr w:type="gramStart"/>
      <w:r w:rsidRPr="0003055E">
        <w:rPr>
          <w:rFonts w:ascii="Calibri" w:hAnsi="Calibri" w:cs="Calibri"/>
          <w:sz w:val="16"/>
          <w:szCs w:val="16"/>
        </w:rPr>
        <w:t>praw</w:t>
      </w:r>
      <w:proofErr w:type="gramEnd"/>
      <w:r w:rsidRPr="0003055E">
        <w:rPr>
          <w:rFonts w:ascii="Calibri" w:hAnsi="Calibri" w:cs="Calibri"/>
          <w:sz w:val="16"/>
          <w:szCs w:val="16"/>
        </w:rPr>
        <w:t xml:space="preserve"> i interesów konsumentów)</w:t>
      </w:r>
    </w:p>
    <w:p w14:paraId="533C8836" w14:textId="0FA36A41" w:rsidR="00C55BEF" w:rsidRPr="0007237F" w:rsidRDefault="00C55BEF" w:rsidP="00C55BEF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 xml:space="preserve">Wypełniając obowiązek informacyjny wynikający z art. 13 i 14 rozporządzenia </w:t>
      </w:r>
      <w:proofErr w:type="spellStart"/>
      <w:r w:rsidRPr="0007237F">
        <w:rPr>
          <w:rFonts w:ascii="Calibri" w:hAnsi="Calibri" w:cs="Calibri"/>
          <w:sz w:val="22"/>
          <w:szCs w:val="22"/>
        </w:rPr>
        <w:t>PEiR</w:t>
      </w:r>
      <w:proofErr w:type="spellEnd"/>
      <w:r w:rsidRPr="0007237F">
        <w:rPr>
          <w:rFonts w:ascii="Calibri" w:hAnsi="Calibri" w:cs="Calibri"/>
          <w:sz w:val="22"/>
          <w:szCs w:val="22"/>
        </w:rPr>
        <w:t xml:space="preserve"> (UE) nr 2016/679 </w:t>
      </w:r>
      <w:r>
        <w:rPr>
          <w:rFonts w:ascii="Calibri" w:hAnsi="Calibri" w:cs="Calibri"/>
          <w:sz w:val="22"/>
          <w:szCs w:val="22"/>
        </w:rPr>
        <w:br/>
      </w:r>
      <w:r w:rsidRPr="0007237F">
        <w:rPr>
          <w:rFonts w:ascii="Calibri" w:hAnsi="Calibri" w:cs="Calibri"/>
          <w:sz w:val="22"/>
          <w:szCs w:val="22"/>
        </w:rPr>
        <w:t>z 27.04.2016 </w:t>
      </w:r>
      <w:proofErr w:type="gramStart"/>
      <w:r w:rsidRPr="0007237F">
        <w:rPr>
          <w:rFonts w:ascii="Calibri" w:hAnsi="Calibri" w:cs="Calibri"/>
          <w:sz w:val="22"/>
          <w:szCs w:val="22"/>
        </w:rPr>
        <w:t>r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. w sprawie ochrony osób fizycznych w związku z przetwarzaniem danych osobowych i w sprawie swobodnego przepływu takich danych oraz uchylenia dyrektywy 95/46/WE (ogólne rozporządzenie o ochronie danych) (Dz. Urz. UE. L. z 2016 r. Nr 119, s. 1, ze zm.) – dalej RODO, </w:t>
      </w:r>
      <w:proofErr w:type="gramStart"/>
      <w:r w:rsidRPr="0007237F">
        <w:rPr>
          <w:rFonts w:ascii="Calibri" w:hAnsi="Calibri" w:cs="Calibri"/>
          <w:sz w:val="22"/>
          <w:szCs w:val="22"/>
        </w:rPr>
        <w:t>informuję że</w:t>
      </w:r>
      <w:proofErr w:type="gramEnd"/>
      <w:r w:rsidRPr="0007237F">
        <w:rPr>
          <w:rFonts w:ascii="Calibri" w:hAnsi="Calibri" w:cs="Calibri"/>
          <w:sz w:val="22"/>
          <w:szCs w:val="22"/>
        </w:rPr>
        <w:t>:</w:t>
      </w:r>
    </w:p>
    <w:p w14:paraId="5442594E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 xml:space="preserve">Administrator danych osobowych </w:t>
      </w:r>
    </w:p>
    <w:p w14:paraId="1068EF70" w14:textId="590592A8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Powiatowy Rzecznik Konsumentów, Plac Kazimierza Wiel</w:t>
      </w:r>
      <w:r>
        <w:rPr>
          <w:rFonts w:ascii="Calibri" w:hAnsi="Calibri" w:cs="Calibri"/>
          <w:sz w:val="22"/>
          <w:szCs w:val="22"/>
        </w:rPr>
        <w:t>kiego 2, 98-300 Wieluń, e-mail: azychla</w:t>
      </w:r>
      <w:r w:rsidRPr="0007237F">
        <w:rPr>
          <w:rFonts w:ascii="Calibri" w:hAnsi="Calibri" w:cs="Calibri"/>
          <w:sz w:val="22"/>
          <w:szCs w:val="22"/>
        </w:rPr>
        <w:t>@powiat.</w:t>
      </w:r>
      <w:proofErr w:type="gramStart"/>
      <w:r w:rsidRPr="0007237F">
        <w:rPr>
          <w:rFonts w:ascii="Calibri" w:hAnsi="Calibri" w:cs="Calibri"/>
          <w:sz w:val="22"/>
          <w:szCs w:val="22"/>
        </w:rPr>
        <w:t>wielun</w:t>
      </w:r>
      <w:proofErr w:type="gramEnd"/>
      <w:r w:rsidRPr="0007237F">
        <w:rPr>
          <w:rFonts w:ascii="Calibri" w:hAnsi="Calibri" w:cs="Calibri"/>
          <w:sz w:val="22"/>
          <w:szCs w:val="22"/>
        </w:rPr>
        <w:t>.</w:t>
      </w:r>
      <w:proofErr w:type="gramStart"/>
      <w:r w:rsidRPr="0007237F">
        <w:rPr>
          <w:rFonts w:ascii="Calibri" w:hAnsi="Calibri" w:cs="Calibri"/>
          <w:sz w:val="22"/>
          <w:szCs w:val="22"/>
        </w:rPr>
        <w:t>pl</w:t>
      </w:r>
      <w:proofErr w:type="gramEnd"/>
      <w:r w:rsidRPr="0007237F">
        <w:rPr>
          <w:rFonts w:ascii="Calibri" w:hAnsi="Calibri" w:cs="Calibri"/>
          <w:sz w:val="22"/>
          <w:szCs w:val="22"/>
        </w:rPr>
        <w:t>, tel. 43 843 79 54 lub 843 42 80</w:t>
      </w:r>
    </w:p>
    <w:p w14:paraId="24B656F5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>Inspektor ochrony danych</w:t>
      </w:r>
    </w:p>
    <w:p w14:paraId="0232C27C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 xml:space="preserve">Sławomir Mazur – kontakt: numer telefonu: 727931623 lub </w:t>
      </w:r>
      <w:proofErr w:type="gramStart"/>
      <w:r w:rsidRPr="0007237F">
        <w:rPr>
          <w:rFonts w:ascii="Calibri" w:hAnsi="Calibri" w:cs="Calibri"/>
          <w:sz w:val="22"/>
          <w:szCs w:val="22"/>
        </w:rPr>
        <w:t>adres  e-mail</w:t>
      </w:r>
      <w:proofErr w:type="gramEnd"/>
      <w:r w:rsidRPr="0007237F">
        <w:rPr>
          <w:rFonts w:ascii="Calibri" w:hAnsi="Calibri" w:cs="Calibri"/>
          <w:sz w:val="22"/>
          <w:szCs w:val="22"/>
        </w:rPr>
        <w:t>: iod@powiat.</w:t>
      </w:r>
      <w:proofErr w:type="gramStart"/>
      <w:r w:rsidRPr="0007237F">
        <w:rPr>
          <w:rFonts w:ascii="Calibri" w:hAnsi="Calibri" w:cs="Calibri"/>
          <w:sz w:val="22"/>
          <w:szCs w:val="22"/>
        </w:rPr>
        <w:t>wielun</w:t>
      </w:r>
      <w:proofErr w:type="gramEnd"/>
      <w:r w:rsidRPr="0007237F">
        <w:rPr>
          <w:rFonts w:ascii="Calibri" w:hAnsi="Calibri" w:cs="Calibri"/>
          <w:sz w:val="22"/>
          <w:szCs w:val="22"/>
        </w:rPr>
        <w:t>.</w:t>
      </w:r>
      <w:proofErr w:type="gramStart"/>
      <w:r w:rsidRPr="0007237F">
        <w:rPr>
          <w:rFonts w:ascii="Calibri" w:hAnsi="Calibri" w:cs="Calibri"/>
          <w:sz w:val="22"/>
          <w:szCs w:val="22"/>
        </w:rPr>
        <w:t>pl</w:t>
      </w:r>
      <w:proofErr w:type="gramEnd"/>
    </w:p>
    <w:p w14:paraId="705BBB7A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>Cele i podstawy przetwarzania danych osobowych</w:t>
      </w:r>
    </w:p>
    <w:p w14:paraId="0A342C84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 xml:space="preserve">Pani/Pana dane osobowe przetwarzane będą w celu: </w:t>
      </w:r>
    </w:p>
    <w:p w14:paraId="0E9C6B72" w14:textId="77777777" w:rsidR="00C55BEF" w:rsidRPr="0007237F" w:rsidRDefault="00C55BEF" w:rsidP="00C55B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przyjęcia</w:t>
      </w:r>
      <w:proofErr w:type="gramEnd"/>
      <w:r w:rsidRPr="0007237F">
        <w:rPr>
          <w:rFonts w:ascii="Calibri" w:hAnsi="Calibri" w:cs="Calibri"/>
          <w:sz w:val="22"/>
          <w:szCs w:val="22"/>
        </w:rPr>
        <w:t>, zarejestrowania i rozpatrzenia wniosku oraz wystąpienia do przedsiębiorcy w sprawie ochrony praw i interesów konsumentów na podstawie art. 42 ust. 1 pkt 3 ustawy z dnia ustawy z dnia 16 lutego 2007r. o ochronie konkurencji i konsumentów w zakresie niezbędnym do wypełnienia obowiązku prawnego ciążącego na administratorze (art. 6 ust. 1 lit. c RODO);</w:t>
      </w:r>
    </w:p>
    <w:p w14:paraId="21D29D54" w14:textId="77777777" w:rsidR="00C55BEF" w:rsidRPr="0007237F" w:rsidRDefault="00C55BEF" w:rsidP="00C55B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ustalenia</w:t>
      </w:r>
      <w:proofErr w:type="gramEnd"/>
      <w:r w:rsidRPr="0007237F">
        <w:rPr>
          <w:rFonts w:ascii="Calibri" w:hAnsi="Calibri" w:cs="Calibri"/>
          <w:sz w:val="22"/>
          <w:szCs w:val="22"/>
        </w:rPr>
        <w:t>, dochodzenia lub obrony roszczeń oraz zabezpieczenia interesów prawnych Administratora na podstawie art. 6 ust. 1 lit. f RODO – prawnie uzasadniony interes Administratora polegający na ochronie prawnej i obronie przed roszczeniami;</w:t>
      </w:r>
    </w:p>
    <w:p w14:paraId="27EA59BD" w14:textId="77777777" w:rsidR="00C55BEF" w:rsidRPr="0007237F" w:rsidRDefault="00C55BEF" w:rsidP="00C55B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realizacji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obowiązków prawnych związanych z obsługą kancelaryjną, archiwizacją i udostępnianiem akt na podstawie art. 6 ust. 1 lit. c RODO – wypełnienie obowiązku prawnego ciążącego na administratorze, wynikającego w szczególności z przepisów o:</w:t>
      </w:r>
    </w:p>
    <w:p w14:paraId="6481604E" w14:textId="77777777" w:rsidR="00C55BEF" w:rsidRPr="0007237F" w:rsidRDefault="00C55BEF" w:rsidP="00C55BE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postępowaniu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z dokumentacją i archiwizacji (instrukcja kancelaryjna/JRWA oraz przepisy archiwalne),</w:t>
      </w:r>
    </w:p>
    <w:p w14:paraId="52587676" w14:textId="77777777" w:rsidR="00C55BEF" w:rsidRPr="0007237F" w:rsidRDefault="00C55BEF" w:rsidP="00C55BE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zasadach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działania jednostek samorządu terytorialnego,</w:t>
      </w:r>
    </w:p>
    <w:p w14:paraId="26C57CD0" w14:textId="77777777" w:rsidR="00C55BEF" w:rsidRPr="0007237F" w:rsidRDefault="00C55BEF" w:rsidP="00C55B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zapewnienie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kontaktu i bieżącej komunikacji w sprawie z wykorzystaniem danych kontaktowych na podstawie art. 6 ust. 1 lit. a RODO w zakresie wyrażonej zgody.</w:t>
      </w:r>
    </w:p>
    <w:p w14:paraId="0151F947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7237F">
        <w:rPr>
          <w:rFonts w:ascii="Calibri" w:hAnsi="Calibri" w:cs="Calibri"/>
          <w:b/>
          <w:bCs/>
          <w:color w:val="000000"/>
          <w:sz w:val="22"/>
          <w:szCs w:val="22"/>
        </w:rPr>
        <w:t>Kategorie danych osobowych</w:t>
      </w:r>
    </w:p>
    <w:p w14:paraId="40D4D7BC" w14:textId="1A376A49" w:rsidR="00C55BE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color w:val="EE0000"/>
          <w:sz w:val="22"/>
          <w:szCs w:val="22"/>
        </w:rPr>
      </w:pPr>
      <w:r w:rsidRPr="0007237F">
        <w:rPr>
          <w:rFonts w:ascii="Calibri" w:hAnsi="Calibri" w:cs="Calibri"/>
          <w:color w:val="000000"/>
          <w:sz w:val="22"/>
          <w:szCs w:val="22"/>
        </w:rPr>
        <w:t xml:space="preserve">Administrator będzie przetwarzał następujące kategorie danych: </w:t>
      </w:r>
      <w:r w:rsidRPr="00C55BEF">
        <w:rPr>
          <w:rFonts w:ascii="Calibri" w:hAnsi="Calibri" w:cs="Calibri"/>
          <w:sz w:val="22"/>
          <w:szCs w:val="22"/>
        </w:rPr>
        <w:t>imię, nazwisko, adres zamieszkania/korespondencyjny, e-mail, telefon, status małżonka/współwłaściciela/</w:t>
      </w:r>
      <w:proofErr w:type="spellStart"/>
      <w:r w:rsidRPr="00C55BEF">
        <w:rPr>
          <w:rFonts w:ascii="Calibri" w:hAnsi="Calibri" w:cs="Calibri"/>
          <w:sz w:val="22"/>
          <w:szCs w:val="22"/>
        </w:rPr>
        <w:t>współkredytobiorcy</w:t>
      </w:r>
      <w:proofErr w:type="spellEnd"/>
      <w:r w:rsidRPr="00C55BEF">
        <w:rPr>
          <w:rFonts w:ascii="Calibri" w:hAnsi="Calibri" w:cs="Calibri"/>
          <w:sz w:val="22"/>
          <w:szCs w:val="22"/>
        </w:rPr>
        <w:t xml:space="preserve">, dane niezbędne do wykazania umocowania/udziału w sprawie, numer umowy, dane dot. reklamacji, rozliczeń, transakcji, opis zdarzenia, korespondencja z przedsiębiorcą, inne dane podane dobrowolnie </w:t>
      </w:r>
      <w:r>
        <w:rPr>
          <w:rFonts w:ascii="Calibri" w:hAnsi="Calibri" w:cs="Calibri"/>
          <w:sz w:val="22"/>
          <w:szCs w:val="22"/>
        </w:rPr>
        <w:br/>
      </w:r>
      <w:bookmarkStart w:id="0" w:name="_GoBack"/>
      <w:bookmarkEnd w:id="0"/>
      <w:r w:rsidRPr="00C55BEF">
        <w:rPr>
          <w:rFonts w:ascii="Calibri" w:hAnsi="Calibri" w:cs="Calibri"/>
          <w:sz w:val="22"/>
          <w:szCs w:val="22"/>
        </w:rPr>
        <w:t>w piśmie/załącznikach, o ile są niezbędne do prowadzenia sprawy.</w:t>
      </w:r>
    </w:p>
    <w:p w14:paraId="406510F4" w14:textId="77777777" w:rsidR="00C55BE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004834CA" w14:textId="77777777" w:rsidR="00C55BE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6D1DDC2F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94D6C3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 xml:space="preserve">Odbiorcy danych osobowych </w:t>
      </w:r>
    </w:p>
    <w:p w14:paraId="41FFB70E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Pani/a dane mogą być udostępniane:</w:t>
      </w:r>
    </w:p>
    <w:p w14:paraId="0A1E611E" w14:textId="77777777" w:rsidR="00C55BEF" w:rsidRPr="0007237F" w:rsidRDefault="00C55BEF" w:rsidP="00C55B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przedsiębiorcom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będącym stroną sporu/sprawy konsumenckiej – w ramach wystąpień i korespondencji rzecznika,</w:t>
      </w:r>
    </w:p>
    <w:p w14:paraId="4A8064E2" w14:textId="77777777" w:rsidR="00C55BEF" w:rsidRPr="0007237F" w:rsidRDefault="00C55BEF" w:rsidP="00C55B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7237F">
        <w:rPr>
          <w:rFonts w:ascii="Calibri" w:hAnsi="Calibri" w:cs="Calibri"/>
          <w:sz w:val="22"/>
          <w:szCs w:val="22"/>
        </w:rPr>
        <w:t>podmiotom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świadczącym usługi na rzecz Administratora (np. obsługa IT, systemy kancelaryjne, usługi pocztowe/kurierzy, niszczenie dokumentacji) – wyłącznie na podstawie umów i poleceń Administratora,</w:t>
      </w:r>
    </w:p>
    <w:p w14:paraId="3AAB19A7" w14:textId="77777777" w:rsidR="00C55BEF" w:rsidRPr="0007237F" w:rsidRDefault="00C55BEF" w:rsidP="00C55B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 xml:space="preserve">organom i podmiotom uprawnionym na podstawie przepisów prawa (np. sądy, organy ścigania, organy </w:t>
      </w:r>
      <w:proofErr w:type="gramStart"/>
      <w:r w:rsidRPr="0007237F">
        <w:rPr>
          <w:rFonts w:ascii="Calibri" w:hAnsi="Calibri" w:cs="Calibri"/>
          <w:sz w:val="22"/>
          <w:szCs w:val="22"/>
        </w:rPr>
        <w:t>administracji) – gdy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wynika to z obowiązku prawnego.</w:t>
      </w:r>
    </w:p>
    <w:p w14:paraId="5103F68E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>Przekazywanie danych do państw trzecich lub organizacji międzynarodowych</w:t>
      </w:r>
    </w:p>
    <w:p w14:paraId="20168C17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Administrator nie przekazuje danych do państwa trzeciego lub organizacji międzynarodowej.</w:t>
      </w:r>
    </w:p>
    <w:p w14:paraId="1C09146A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>Okres przechowywania danych osobowych</w:t>
      </w:r>
    </w:p>
    <w:p w14:paraId="2360F9FB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Dane będą przechowywane przez okres niezbędny do prowadzenia i zakończenia sprawy oraz następnie przez okres wynikający z przepisów o archiwizacji i jednolitym rzeczowym wykazie akt (JRWA) obowiązującym u Administratora, a także przez okres przedawnienia ewentualnych roszczeń.</w:t>
      </w:r>
    </w:p>
    <w:p w14:paraId="5A62D2FF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 xml:space="preserve">Zakres przysługujących uprawnień </w:t>
      </w:r>
    </w:p>
    <w:p w14:paraId="1C455F0D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C5C241B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>Informacje o prawie wniesienia skargi do organu nadzorczego</w:t>
      </w:r>
    </w:p>
    <w:p w14:paraId="65E1E3FE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W razie powzięcia informacji o niezgodnym z prawem przetwarzaniu danych osobowych, przysługuje Pani/u prawo wniesienia skargi do organu nadzorczego właściwego w sprawach ochrony danych osobowych Prezesa Urzędu Ochrony Danych Osobowych w Warszawie.</w:t>
      </w:r>
    </w:p>
    <w:p w14:paraId="25F46C5B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7237F">
        <w:rPr>
          <w:rFonts w:ascii="Calibri" w:hAnsi="Calibri" w:cs="Calibri"/>
          <w:b/>
          <w:bCs/>
          <w:color w:val="000000"/>
          <w:sz w:val="22"/>
          <w:szCs w:val="22"/>
        </w:rPr>
        <w:t>Źródło pochodzenia danych</w:t>
      </w:r>
    </w:p>
    <w:p w14:paraId="2CED93CF" w14:textId="77777777" w:rsidR="00C55BEF" w:rsidRPr="0007237F" w:rsidRDefault="00C55BEF" w:rsidP="00C55BEF">
      <w:pPr>
        <w:spacing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 w:rsidRPr="0007237F">
        <w:rPr>
          <w:rFonts w:ascii="Calibri" w:hAnsi="Calibri" w:cs="Calibri"/>
          <w:color w:val="000000"/>
          <w:sz w:val="22"/>
          <w:szCs w:val="22"/>
        </w:rPr>
        <w:t xml:space="preserve">Dane zostały przekazane przez osobę składającą wniosek </w:t>
      </w:r>
      <w:r w:rsidRPr="0007237F">
        <w:rPr>
          <w:rFonts w:ascii="Calibri" w:hAnsi="Calibri" w:cs="Calibri"/>
          <w:sz w:val="22"/>
          <w:szCs w:val="22"/>
        </w:rPr>
        <w:t xml:space="preserve">o podjęcie interwencji u przedsiębiorcy w sprawach ochrony </w:t>
      </w:r>
      <w:proofErr w:type="gramStart"/>
      <w:r w:rsidRPr="0007237F">
        <w:rPr>
          <w:rFonts w:ascii="Calibri" w:hAnsi="Calibri" w:cs="Calibri"/>
          <w:sz w:val="22"/>
          <w:szCs w:val="22"/>
        </w:rPr>
        <w:t>praw</w:t>
      </w:r>
      <w:proofErr w:type="gramEnd"/>
      <w:r w:rsidRPr="0007237F">
        <w:rPr>
          <w:rFonts w:ascii="Calibri" w:hAnsi="Calibri" w:cs="Calibri"/>
          <w:sz w:val="22"/>
          <w:szCs w:val="22"/>
        </w:rPr>
        <w:t xml:space="preserve"> i interesów konsumentów</w:t>
      </w:r>
    </w:p>
    <w:p w14:paraId="314C413E" w14:textId="77777777" w:rsidR="00C55BEF" w:rsidRPr="0007237F" w:rsidRDefault="00C55BEF" w:rsidP="00C55BEF">
      <w:pPr>
        <w:pStyle w:val="Akapitzlist"/>
        <w:numPr>
          <w:ilvl w:val="0"/>
          <w:numId w:val="7"/>
        </w:numPr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7237F">
        <w:rPr>
          <w:rFonts w:ascii="Calibri" w:hAnsi="Calibri" w:cs="Calibri"/>
          <w:b/>
          <w:bCs/>
          <w:sz w:val="22"/>
          <w:szCs w:val="22"/>
        </w:rPr>
        <w:t>Informacja o wymogu/dobrowolności podania danych</w:t>
      </w:r>
    </w:p>
    <w:p w14:paraId="556FC795" w14:textId="77777777" w:rsidR="00C55BEF" w:rsidRPr="0007237F" w:rsidRDefault="00C55BEF" w:rsidP="00C55BEF">
      <w:pPr>
        <w:pStyle w:val="Akapitzlist"/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7237F">
        <w:rPr>
          <w:rFonts w:ascii="Calibri" w:hAnsi="Calibri" w:cs="Calibri"/>
          <w:sz w:val="22"/>
          <w:szCs w:val="22"/>
        </w:rPr>
        <w:t>Podanie danych przez wnioskodawcę jest niezbędne do rozpatrzenia sprawy i podjęcia czynności przez Powiatowego Rzecznika Konsumentów. Niepodanie danych może skutkować brakiem możliwości prowadzenia sprawy lub ograniczeniem zakresu możliwej pomocy.</w:t>
      </w:r>
    </w:p>
    <w:p w14:paraId="3C4873B9" w14:textId="77777777" w:rsidR="00C55BEF" w:rsidRDefault="00C55BEF" w:rsidP="00C55BEF">
      <w:pPr>
        <w:rPr>
          <w:rFonts w:ascii="Arial" w:hAnsi="Arial" w:cs="Arial"/>
          <w:b/>
          <w:sz w:val="22"/>
          <w:szCs w:val="22"/>
        </w:rPr>
      </w:pPr>
    </w:p>
    <w:p w14:paraId="428C5CD2" w14:textId="77777777" w:rsidR="00C55BEF" w:rsidRPr="00963887" w:rsidRDefault="00C55BEF" w:rsidP="00C55BEF">
      <w:pPr>
        <w:tabs>
          <w:tab w:val="left" w:pos="720"/>
          <w:tab w:val="left" w:pos="4320"/>
          <w:tab w:val="left" w:pos="7380"/>
        </w:tabs>
        <w:spacing w:after="0" w:line="480" w:lineRule="auto"/>
        <w:rPr>
          <w:rFonts w:ascii="Arial" w:eastAsia="Times New Roman" w:hAnsi="Arial" w:cs="Arial"/>
          <w:lang w:eastAsia="pl-PL"/>
        </w:rPr>
      </w:pPr>
    </w:p>
    <w:p w14:paraId="0AB2A1E3" w14:textId="7D9BCB10" w:rsidR="00581C05" w:rsidRPr="007F6EBE" w:rsidRDefault="00581C05" w:rsidP="00963887">
      <w:pPr>
        <w:tabs>
          <w:tab w:val="left" w:pos="720"/>
          <w:tab w:val="left" w:pos="4320"/>
          <w:tab w:val="left" w:pos="7380"/>
        </w:tabs>
        <w:spacing w:after="0" w:line="48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581C05" w:rsidRPr="007F6EBE" w:rsidSect="00C55BEF"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48491" w14:textId="77777777" w:rsidR="00FC0B12" w:rsidRDefault="00FC0B12" w:rsidP="002F76FF">
      <w:pPr>
        <w:spacing w:after="0" w:line="240" w:lineRule="auto"/>
      </w:pPr>
      <w:r>
        <w:separator/>
      </w:r>
    </w:p>
  </w:endnote>
  <w:endnote w:type="continuationSeparator" w:id="0">
    <w:p w14:paraId="63388427" w14:textId="77777777" w:rsidR="00FC0B12" w:rsidRDefault="00FC0B12" w:rsidP="002F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6057D" w14:textId="77777777" w:rsidR="00FC0B12" w:rsidRDefault="00FC0B12" w:rsidP="002F76FF">
      <w:pPr>
        <w:spacing w:after="0" w:line="240" w:lineRule="auto"/>
      </w:pPr>
      <w:r>
        <w:separator/>
      </w:r>
    </w:p>
  </w:footnote>
  <w:footnote w:type="continuationSeparator" w:id="0">
    <w:p w14:paraId="5FFF5AEE" w14:textId="77777777" w:rsidR="00FC0B12" w:rsidRDefault="00FC0B12" w:rsidP="002F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1C5"/>
    <w:multiLevelType w:val="hybridMultilevel"/>
    <w:tmpl w:val="E72E52B4"/>
    <w:lvl w:ilvl="0" w:tplc="1700E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96CC9"/>
    <w:multiLevelType w:val="hybridMultilevel"/>
    <w:tmpl w:val="9A727E1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900A7"/>
    <w:multiLevelType w:val="hybridMultilevel"/>
    <w:tmpl w:val="B6124B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BF5828"/>
    <w:multiLevelType w:val="hybridMultilevel"/>
    <w:tmpl w:val="7F988CD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4F46CE"/>
    <w:multiLevelType w:val="hybridMultilevel"/>
    <w:tmpl w:val="12A4832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93F01EB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496706"/>
    <w:multiLevelType w:val="hybridMultilevel"/>
    <w:tmpl w:val="AA702522"/>
    <w:lvl w:ilvl="0" w:tplc="1700E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B31725"/>
    <w:multiLevelType w:val="hybridMultilevel"/>
    <w:tmpl w:val="5CAEE7D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D364CFA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FF"/>
    <w:rsid w:val="000223A2"/>
    <w:rsid w:val="00030F9C"/>
    <w:rsid w:val="00056BED"/>
    <w:rsid w:val="00071255"/>
    <w:rsid w:val="00076F96"/>
    <w:rsid w:val="00083325"/>
    <w:rsid w:val="00094037"/>
    <w:rsid w:val="000B59F7"/>
    <w:rsid w:val="000D1A6C"/>
    <w:rsid w:val="001467E0"/>
    <w:rsid w:val="001508C7"/>
    <w:rsid w:val="001666A6"/>
    <w:rsid w:val="00193D8E"/>
    <w:rsid w:val="001B0822"/>
    <w:rsid w:val="001D10C8"/>
    <w:rsid w:val="00272F89"/>
    <w:rsid w:val="002E24D3"/>
    <w:rsid w:val="002F76FF"/>
    <w:rsid w:val="003A16D3"/>
    <w:rsid w:val="003D1AE4"/>
    <w:rsid w:val="0040505A"/>
    <w:rsid w:val="00450E3C"/>
    <w:rsid w:val="004D0651"/>
    <w:rsid w:val="00555316"/>
    <w:rsid w:val="00556682"/>
    <w:rsid w:val="00557189"/>
    <w:rsid w:val="00581C05"/>
    <w:rsid w:val="005C6EFB"/>
    <w:rsid w:val="005D15C3"/>
    <w:rsid w:val="0060117A"/>
    <w:rsid w:val="006063F3"/>
    <w:rsid w:val="00616A07"/>
    <w:rsid w:val="00683CF8"/>
    <w:rsid w:val="006857FB"/>
    <w:rsid w:val="006E2CC6"/>
    <w:rsid w:val="006F1458"/>
    <w:rsid w:val="00726990"/>
    <w:rsid w:val="007560B1"/>
    <w:rsid w:val="007C3B0E"/>
    <w:rsid w:val="007F6EBE"/>
    <w:rsid w:val="008055F3"/>
    <w:rsid w:val="00805EDC"/>
    <w:rsid w:val="00853C19"/>
    <w:rsid w:val="00883DD9"/>
    <w:rsid w:val="00887CC2"/>
    <w:rsid w:val="008F601E"/>
    <w:rsid w:val="008F6CFA"/>
    <w:rsid w:val="00901640"/>
    <w:rsid w:val="00901B59"/>
    <w:rsid w:val="00963887"/>
    <w:rsid w:val="009821FC"/>
    <w:rsid w:val="009A0365"/>
    <w:rsid w:val="00A05B36"/>
    <w:rsid w:val="00A30569"/>
    <w:rsid w:val="00A3377F"/>
    <w:rsid w:val="00A4317B"/>
    <w:rsid w:val="00A5679C"/>
    <w:rsid w:val="00A7605C"/>
    <w:rsid w:val="00A948E0"/>
    <w:rsid w:val="00AD443A"/>
    <w:rsid w:val="00AE0499"/>
    <w:rsid w:val="00AE681A"/>
    <w:rsid w:val="00AE6E7D"/>
    <w:rsid w:val="00AE7A88"/>
    <w:rsid w:val="00B95C77"/>
    <w:rsid w:val="00BF00E0"/>
    <w:rsid w:val="00BF20C8"/>
    <w:rsid w:val="00C427CF"/>
    <w:rsid w:val="00C55BEF"/>
    <w:rsid w:val="00C87679"/>
    <w:rsid w:val="00CA6D61"/>
    <w:rsid w:val="00CD5AC6"/>
    <w:rsid w:val="00D02F6B"/>
    <w:rsid w:val="00D51BC2"/>
    <w:rsid w:val="00D5734D"/>
    <w:rsid w:val="00D87D33"/>
    <w:rsid w:val="00D92A78"/>
    <w:rsid w:val="00DC6116"/>
    <w:rsid w:val="00DD0E94"/>
    <w:rsid w:val="00DD197B"/>
    <w:rsid w:val="00E10CE8"/>
    <w:rsid w:val="00E820E1"/>
    <w:rsid w:val="00E824FD"/>
    <w:rsid w:val="00E9665D"/>
    <w:rsid w:val="00EB49ED"/>
    <w:rsid w:val="00F12B5B"/>
    <w:rsid w:val="00F32005"/>
    <w:rsid w:val="00FB4959"/>
    <w:rsid w:val="00FC0B12"/>
    <w:rsid w:val="00FC7371"/>
    <w:rsid w:val="00FE1FA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A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6F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6FF"/>
    <w:pPr>
      <w:ind w:left="720"/>
      <w:contextualSpacing/>
    </w:pPr>
  </w:style>
  <w:style w:type="character" w:styleId="Hipercze">
    <w:name w:val="Hyperlink"/>
    <w:unhideWhenUsed/>
    <w:rsid w:val="002F76FF"/>
    <w:rPr>
      <w:color w:val="0000FF"/>
      <w:u w:val="single"/>
    </w:rPr>
  </w:style>
  <w:style w:type="character" w:styleId="Uwydatnienie">
    <w:name w:val="Emphasis"/>
    <w:uiPriority w:val="20"/>
    <w:qFormat/>
    <w:rsid w:val="002F76FF"/>
    <w:rPr>
      <w:b/>
      <w:bCs/>
      <w:i w:val="0"/>
      <w:iCs w:val="0"/>
    </w:rPr>
  </w:style>
  <w:style w:type="character" w:customStyle="1" w:styleId="st1">
    <w:name w:val="st1"/>
    <w:rsid w:val="002F76FF"/>
  </w:style>
  <w:style w:type="paragraph" w:styleId="Nagwek">
    <w:name w:val="header"/>
    <w:basedOn w:val="Normalny"/>
    <w:link w:val="Nagwek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820E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3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6F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6FF"/>
    <w:pPr>
      <w:ind w:left="720"/>
      <w:contextualSpacing/>
    </w:pPr>
  </w:style>
  <w:style w:type="character" w:styleId="Hipercze">
    <w:name w:val="Hyperlink"/>
    <w:unhideWhenUsed/>
    <w:rsid w:val="002F76FF"/>
    <w:rPr>
      <w:color w:val="0000FF"/>
      <w:u w:val="single"/>
    </w:rPr>
  </w:style>
  <w:style w:type="character" w:styleId="Uwydatnienie">
    <w:name w:val="Emphasis"/>
    <w:uiPriority w:val="20"/>
    <w:qFormat/>
    <w:rsid w:val="002F76FF"/>
    <w:rPr>
      <w:b/>
      <w:bCs/>
      <w:i w:val="0"/>
      <w:iCs w:val="0"/>
    </w:rPr>
  </w:style>
  <w:style w:type="character" w:customStyle="1" w:styleId="st1">
    <w:name w:val="st1"/>
    <w:rsid w:val="002F76FF"/>
  </w:style>
  <w:style w:type="paragraph" w:styleId="Nagwek">
    <w:name w:val="header"/>
    <w:basedOn w:val="Normalny"/>
    <w:link w:val="Nagwek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820E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3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C07D-0FDD-458D-BAF1-2DB118EB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</dc:creator>
  <cp:lastModifiedBy>AZychla</cp:lastModifiedBy>
  <cp:revision>23</cp:revision>
  <cp:lastPrinted>2026-04-21T07:32:00Z</cp:lastPrinted>
  <dcterms:created xsi:type="dcterms:W3CDTF">2021-08-02T06:10:00Z</dcterms:created>
  <dcterms:modified xsi:type="dcterms:W3CDTF">2026-04-21T07:32:00Z</dcterms:modified>
</cp:coreProperties>
</file>